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53F8CBAD"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DC41ED">
        <w:rPr>
          <w:rFonts w:ascii="Arial" w:hAnsi="Arial" w:cs="Arial"/>
          <w:b/>
          <w:color w:val="auto"/>
          <w:sz w:val="24"/>
          <w:szCs w:val="24"/>
        </w:rPr>
        <w:t>I</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C859A8">
        <w:rPr>
          <w:rFonts w:ascii="Arial" w:hAnsi="Arial" w:cs="Arial"/>
          <w:b/>
          <w:color w:val="auto"/>
          <w:sz w:val="24"/>
          <w:szCs w:val="24"/>
        </w:rPr>
        <w:t>2</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0E719FC4" w:rsidR="00F74B28" w:rsidRPr="00141A92" w:rsidRDefault="00F74B28" w:rsidP="00260F0A">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 xml:space="preserve">data zakończenia realizacji projektu: </w:t>
            </w:r>
            <w:r w:rsidR="00DC41ED">
              <w:rPr>
                <w:rFonts w:ascii="Arial" w:hAnsi="Arial" w:cs="Arial"/>
                <w:color w:val="000000"/>
                <w:sz w:val="18"/>
                <w:szCs w:val="18"/>
              </w:rPr>
              <w:t>30. 09.</w:t>
            </w:r>
            <w:r w:rsidRPr="00C67480">
              <w:rPr>
                <w:rFonts w:ascii="Arial" w:hAnsi="Arial" w:cs="Arial"/>
                <w:color w:val="000000"/>
                <w:sz w:val="18"/>
                <w:szCs w:val="18"/>
              </w:rPr>
              <w:t xml:space="preserve"> 2022 r.</w:t>
            </w:r>
            <w:r w:rsidR="00FE4D07">
              <w:rPr>
                <w:rFonts w:ascii="Arial" w:hAnsi="Arial" w:cs="Arial"/>
                <w:color w:val="000000"/>
                <w:sz w:val="18"/>
                <w:szCs w:val="18"/>
              </w:rPr>
              <w:t xml:space="preserve"> (data zakończenia realizacji projektu sprzed zmiany: </w:t>
            </w:r>
            <w:commentRangeStart w:id="0"/>
            <w:commentRangeStart w:id="1"/>
            <w:r w:rsidR="00FE4D07">
              <w:rPr>
                <w:rFonts w:ascii="Arial" w:hAnsi="Arial" w:cs="Arial"/>
                <w:color w:val="000000"/>
                <w:sz w:val="18"/>
                <w:szCs w:val="18"/>
              </w:rPr>
              <w:t>26. 0</w:t>
            </w:r>
            <w:r w:rsidR="00DC41ED">
              <w:rPr>
                <w:rFonts w:ascii="Arial" w:hAnsi="Arial" w:cs="Arial"/>
                <w:color w:val="000000"/>
                <w:sz w:val="18"/>
                <w:szCs w:val="18"/>
              </w:rPr>
              <w:t>4</w:t>
            </w:r>
            <w:r w:rsidR="00FE4D07">
              <w:rPr>
                <w:rFonts w:ascii="Arial" w:hAnsi="Arial" w:cs="Arial"/>
                <w:color w:val="000000"/>
                <w:sz w:val="18"/>
                <w:szCs w:val="18"/>
              </w:rPr>
              <w:t>. 2022 r</w:t>
            </w:r>
            <w:r w:rsidR="00260F0A">
              <w:rPr>
                <w:rFonts w:ascii="Arial" w:hAnsi="Arial" w:cs="Arial"/>
                <w:color w:val="000000"/>
                <w:sz w:val="18"/>
                <w:szCs w:val="18"/>
              </w:rPr>
              <w:t>.</w:t>
            </w:r>
            <w:commentRangeEnd w:id="0"/>
            <w:r w:rsidR="00260F0A">
              <w:rPr>
                <w:rStyle w:val="Odwoaniedokomentarza"/>
              </w:rPr>
              <w:commentReference w:id="0"/>
            </w:r>
            <w:commentRangeEnd w:id="1"/>
            <w:r w:rsidR="00B14205">
              <w:rPr>
                <w:rStyle w:val="Odwoaniedokomentarza"/>
              </w:rPr>
              <w:commentReference w:id="1"/>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5B085F4F" w:rsidR="00907F6D" w:rsidRPr="00F74B28" w:rsidRDefault="004F02BA" w:rsidP="00450089">
            <w:pPr>
              <w:rPr>
                <w:rFonts w:ascii="Arial" w:hAnsi="Arial" w:cs="Arial"/>
                <w:color w:val="000000" w:themeColor="text1"/>
                <w:sz w:val="18"/>
                <w:szCs w:val="20"/>
              </w:rPr>
            </w:pPr>
            <w:r>
              <w:rPr>
                <w:rFonts w:ascii="Arial" w:hAnsi="Arial" w:cs="Arial"/>
                <w:color w:val="000000" w:themeColor="text1"/>
                <w:sz w:val="18"/>
                <w:szCs w:val="20"/>
              </w:rPr>
              <w:t>9</w:t>
            </w:r>
            <w:r w:rsidR="00A10CF1">
              <w:rPr>
                <w:rFonts w:ascii="Arial" w:hAnsi="Arial" w:cs="Arial"/>
                <w:color w:val="000000" w:themeColor="text1"/>
                <w:sz w:val="18"/>
                <w:szCs w:val="20"/>
              </w:rPr>
              <w:t>3,18</w:t>
            </w:r>
            <w:r w:rsidR="00F74B28">
              <w:rPr>
                <w:rFonts w:ascii="Arial" w:hAnsi="Arial" w:cs="Arial"/>
                <w:color w:val="000000" w:themeColor="text1"/>
                <w:sz w:val="18"/>
                <w:szCs w:val="20"/>
              </w:rPr>
              <w:t>%</w:t>
            </w:r>
          </w:p>
        </w:tc>
        <w:tc>
          <w:tcPr>
            <w:tcW w:w="3260" w:type="dxa"/>
          </w:tcPr>
          <w:p w14:paraId="1B061A32" w14:textId="595E645B" w:rsidR="006948D3" w:rsidRPr="00870787" w:rsidRDefault="00A750C6" w:rsidP="00F74B28">
            <w:pPr>
              <w:pStyle w:val="Akapitzlist"/>
              <w:numPr>
                <w:ilvl w:val="0"/>
                <w:numId w:val="21"/>
              </w:numPr>
              <w:rPr>
                <w:rFonts w:ascii="Arial" w:hAnsi="Arial" w:cs="Arial"/>
                <w:color w:val="000000" w:themeColor="text1"/>
                <w:sz w:val="18"/>
                <w:szCs w:val="20"/>
              </w:rPr>
            </w:pPr>
            <w:r w:rsidRPr="00870787">
              <w:rPr>
                <w:rFonts w:ascii="Arial" w:hAnsi="Arial" w:cs="Arial"/>
                <w:color w:val="000000" w:themeColor="text1"/>
                <w:sz w:val="18"/>
                <w:szCs w:val="20"/>
              </w:rPr>
              <w:t>8</w:t>
            </w:r>
            <w:r w:rsidR="00870787" w:rsidRPr="00870787">
              <w:rPr>
                <w:rFonts w:ascii="Arial" w:hAnsi="Arial" w:cs="Arial"/>
                <w:color w:val="000000" w:themeColor="text1"/>
                <w:sz w:val="18"/>
                <w:szCs w:val="20"/>
              </w:rPr>
              <w:t>3,72</w:t>
            </w:r>
            <w:r w:rsidR="00F74B28" w:rsidRPr="00870787">
              <w:rPr>
                <w:rFonts w:ascii="Arial" w:hAnsi="Arial" w:cs="Arial"/>
                <w:color w:val="000000" w:themeColor="text1"/>
                <w:sz w:val="18"/>
                <w:szCs w:val="20"/>
              </w:rPr>
              <w:t>%</w:t>
            </w:r>
          </w:p>
          <w:p w14:paraId="6AC79DA7" w14:textId="06F7F679" w:rsidR="00071880" w:rsidRPr="00870787" w:rsidRDefault="00071880" w:rsidP="006948D3">
            <w:pPr>
              <w:rPr>
                <w:rFonts w:ascii="Arial" w:hAnsi="Arial" w:cs="Arial"/>
                <w:color w:val="0070C0"/>
                <w:sz w:val="18"/>
                <w:szCs w:val="20"/>
              </w:rPr>
            </w:pPr>
          </w:p>
          <w:p w14:paraId="71B73B86" w14:textId="7E10793B" w:rsidR="00071880" w:rsidRPr="00870787" w:rsidRDefault="00870787" w:rsidP="00120F79">
            <w:pPr>
              <w:pStyle w:val="Akapitzlist"/>
              <w:numPr>
                <w:ilvl w:val="0"/>
                <w:numId w:val="21"/>
              </w:numPr>
              <w:rPr>
                <w:rFonts w:ascii="Arial" w:hAnsi="Arial" w:cs="Arial"/>
                <w:color w:val="000000" w:themeColor="text1"/>
                <w:sz w:val="18"/>
                <w:szCs w:val="20"/>
              </w:rPr>
            </w:pPr>
            <w:r w:rsidRPr="00870787">
              <w:rPr>
                <w:rFonts w:ascii="Arial" w:hAnsi="Arial" w:cs="Arial"/>
                <w:color w:val="000000" w:themeColor="text1"/>
                <w:sz w:val="18"/>
                <w:szCs w:val="20"/>
              </w:rPr>
              <w:t>83,69</w:t>
            </w:r>
            <w:r w:rsidR="00120F79" w:rsidRPr="00870787">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568FD02B" w:rsidR="00907F6D" w:rsidRPr="00141A92" w:rsidRDefault="00C260E8" w:rsidP="00795AFA">
            <w:pPr>
              <w:rPr>
                <w:rFonts w:ascii="Arial" w:hAnsi="Arial" w:cs="Arial"/>
                <w:color w:val="0070C0"/>
                <w:sz w:val="18"/>
                <w:szCs w:val="20"/>
              </w:rPr>
            </w:pPr>
            <w:r w:rsidRPr="00C260E8">
              <w:rPr>
                <w:rFonts w:ascii="Arial" w:hAnsi="Arial" w:cs="Arial"/>
                <w:color w:val="000000" w:themeColor="text1"/>
                <w:sz w:val="18"/>
                <w:szCs w:val="20"/>
              </w:rPr>
              <w:t>91,9</w:t>
            </w:r>
            <w:r w:rsidR="00120F79" w:rsidRPr="00C260E8">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1584"/>
        <w:gridCol w:w="1503"/>
        <w:gridCol w:w="1829"/>
        <w:gridCol w:w="2668"/>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07F3AE6F"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7F1A3334" w14:textId="587AFD47" w:rsidR="00EA0825" w:rsidRDefault="00EA0825"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22DCF96B" w14:textId="77777777" w:rsidR="00EA0825" w:rsidRDefault="00EA0825" w:rsidP="008833B4">
            <w:pPr>
              <w:spacing w:after="0" w:line="240" w:lineRule="auto"/>
              <w:rPr>
                <w:rFonts w:ascii="Arial" w:hAnsi="Arial" w:cs="Arial"/>
                <w:color w:val="000000"/>
                <w:sz w:val="18"/>
                <w:szCs w:val="18"/>
              </w:rPr>
            </w:pPr>
          </w:p>
          <w:p w14:paraId="4411F203" w14:textId="776FC834" w:rsidR="00120F79" w:rsidRPr="00C67480" w:rsidRDefault="00EA0825" w:rsidP="008833B4">
            <w:pPr>
              <w:spacing w:after="0" w:line="240" w:lineRule="auto"/>
              <w:rPr>
                <w:rFonts w:ascii="Arial" w:hAnsi="Arial" w:cs="Arial"/>
                <w:color w:val="000000"/>
                <w:sz w:val="18"/>
                <w:szCs w:val="18"/>
              </w:rPr>
            </w:pPr>
            <w:r w:rsidRPr="00EA0825">
              <w:rPr>
                <w:rFonts w:ascii="Arial" w:hAnsi="Arial" w:cs="Arial"/>
                <w:color w:val="000000"/>
                <w:sz w:val="18"/>
                <w:szCs w:val="18"/>
              </w:rPr>
              <w:t xml:space="preserve">Wydłużenie terminu osiągnięcia tego KM wynika z faktu rozszerzenia zakresu rzeczowego zamówienia i wiążącego się z tym wydłużenia terminu realizacji Zadania. </w:t>
            </w:r>
            <w:r>
              <w:rPr>
                <w:rFonts w:ascii="Arial" w:hAnsi="Arial" w:cs="Arial"/>
                <w:color w:val="000000"/>
                <w:sz w:val="18"/>
                <w:szCs w:val="18"/>
              </w:rPr>
              <w:t>Osiągnięcie KM w późniejszym terminie nie wpływa na termin realizacji Projektu.</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lastRenderedPageBreak/>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 podpisaniu umowy wynika z faktu, iż na etapie oceny merytorycznej aplikacji środki na cel dotyczący tego działania zostały istotnie ograniczone. Szacowanie wartości przed ogłoszeniem 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38CA68C6" w:rsidR="00120F79"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1D6469F2" w14:textId="77777777" w:rsidR="000C4C76" w:rsidRDefault="000C4C76"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CD6E8E2" w14:textId="3E88F190"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Usługa w zakresie prac programistycznych dotyczących rozwoju posiadanego systemu gromadzenia i udostępniania informacji o zabytkach została zrealizowana</w:t>
            </w:r>
            <w:r w:rsidR="0049704B">
              <w:rPr>
                <w:rFonts w:ascii="Arial" w:hAnsi="Arial" w:cs="Arial"/>
                <w:color w:val="000000"/>
                <w:sz w:val="18"/>
                <w:szCs w:val="18"/>
              </w:rPr>
              <w:t xml:space="preserve">. </w:t>
            </w:r>
            <w:r>
              <w:rPr>
                <w:rFonts w:ascii="Arial" w:hAnsi="Arial" w:cs="Arial"/>
                <w:color w:val="000000"/>
                <w:sz w:val="18"/>
                <w:szCs w:val="18"/>
              </w:rPr>
              <w:t>W chwili obecnej trwa etap asysty powdrożeniowej. Ponadto, z uwagi na stan epidemii koronawirusa i wynikające z niego obostrzenia sanitarne skutkujące ograniczeniami organizacji spotkań nie było możliwości zrealizowania szkoleń stacjonarnych dla pracowników NID (będących elementem IV etapu zamówienia). Ustalono, iż ele</w:t>
            </w:r>
            <w:r>
              <w:rPr>
                <w:rFonts w:ascii="Arial" w:hAnsi="Arial" w:cs="Arial"/>
                <w:color w:val="000000"/>
                <w:sz w:val="18"/>
                <w:szCs w:val="18"/>
              </w:rPr>
              <w:lastRenderedPageBreak/>
              <w:t>ment ten zostanie zrealizowany w terminie umożliwiającym jego optymalne przeprowadzenie, nie później jednak, niż przed zakończeniem etapu obejmującego asystę powdrożeniową.</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lastRenderedPageBreak/>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A52EDCA"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p w14:paraId="5E0336DE" w14:textId="311AF46E" w:rsidR="00A942E0" w:rsidRPr="00C67480" w:rsidRDefault="00A942E0" w:rsidP="008833B4">
            <w:pPr>
              <w:spacing w:after="0" w:line="240" w:lineRule="auto"/>
              <w:rPr>
                <w:rFonts w:ascii="Arial" w:hAnsi="Arial" w:cs="Arial"/>
                <w:color w:val="000000"/>
                <w:sz w:val="18"/>
                <w:szCs w:val="18"/>
              </w:rPr>
            </w:pPr>
            <w:r>
              <w:rPr>
                <w:rFonts w:ascii="Arial" w:hAnsi="Arial" w:cs="Arial"/>
                <w:color w:val="000000"/>
                <w:sz w:val="18"/>
                <w:szCs w:val="18"/>
              </w:rPr>
              <w:t xml:space="preserve">Wobec uzyskania zgody na wydłużenie terminu realizacji projektu do 30.09.2022 (na moment składania niniejszego raportu trwa procedura zmiany umowy o dofinansowanie) zasadnym jest przeprowadzenie kampanii w okresie późniejszym (gdy efekty projektu będą pełniejsze). W okresie sprawozdawczym </w:t>
            </w:r>
            <w:r w:rsidR="005B7F09">
              <w:rPr>
                <w:rFonts w:ascii="Arial" w:hAnsi="Arial" w:cs="Arial"/>
                <w:color w:val="000000"/>
                <w:sz w:val="18"/>
                <w:szCs w:val="18"/>
              </w:rPr>
              <w:t>rozpoczęto prace nad dokumentacja zamówieniow</w:t>
            </w:r>
            <w:r w:rsidR="00A10CF1">
              <w:rPr>
                <w:rFonts w:ascii="Arial" w:hAnsi="Arial" w:cs="Arial"/>
                <w:color w:val="000000"/>
                <w:sz w:val="18"/>
                <w:szCs w:val="18"/>
              </w:rPr>
              <w:t>ą</w:t>
            </w:r>
            <w:r w:rsidR="005B7F09">
              <w:rPr>
                <w:rFonts w:ascii="Arial" w:hAnsi="Arial" w:cs="Arial"/>
                <w:color w:val="000000"/>
                <w:sz w:val="18"/>
                <w:szCs w:val="18"/>
              </w:rPr>
              <w:t xml:space="preserve"> </w:t>
            </w:r>
            <w:r w:rsidR="007F2B44">
              <w:rPr>
                <w:rFonts w:ascii="Arial" w:hAnsi="Arial" w:cs="Arial"/>
                <w:color w:val="000000"/>
                <w:sz w:val="18"/>
                <w:szCs w:val="18"/>
              </w:rPr>
              <w:t>oraz ogłoszono postępowanie. Na koniec okresu sprawozdawczego trwa analiza złożonych ofert. Ponadto, zostały przeprowadzone działania promocyjne obejmujące organizację konferencji prasowej oraz sesji zdjęciowej (zdjęcia do wykorzystania w ramach kampanii).</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439E535D"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06. 2021</w:t>
            </w:r>
          </w:p>
        </w:tc>
        <w:tc>
          <w:tcPr>
            <w:tcW w:w="2732" w:type="dxa"/>
            <w:shd w:val="clear" w:color="auto" w:fill="auto"/>
          </w:tcPr>
          <w:p w14:paraId="63A28486" w14:textId="09A2C5AC" w:rsidR="00120F79" w:rsidRPr="00C67480" w:rsidRDefault="000C5E00" w:rsidP="007243F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commentRangeStart w:id="2"/>
            <w:commentRangeStart w:id="3"/>
            <w:r>
              <w:rPr>
                <w:rFonts w:ascii="Arial" w:hAnsi="Arial" w:cs="Arial"/>
                <w:color w:val="000000"/>
                <w:sz w:val="18"/>
                <w:szCs w:val="18"/>
              </w:rPr>
              <w:t>06.2021</w:t>
            </w:r>
            <w:commentRangeEnd w:id="2"/>
            <w:r w:rsidR="00703811">
              <w:rPr>
                <w:rStyle w:val="Odwoaniedokomentarza"/>
              </w:rPr>
              <w:commentReference w:id="2"/>
            </w:r>
            <w:commentRangeEnd w:id="3"/>
            <w:r w:rsidR="00387518">
              <w:rPr>
                <w:rStyle w:val="Odwoaniedokomentarza"/>
              </w:rPr>
              <w:commentReference w:id="3"/>
            </w:r>
          </w:p>
        </w:tc>
        <w:tc>
          <w:tcPr>
            <w:tcW w:w="1874" w:type="dxa"/>
            <w:shd w:val="clear" w:color="auto" w:fill="auto"/>
          </w:tcPr>
          <w:p w14:paraId="1D3F0B01" w14:textId="1DFED8A6" w:rsidR="00157512"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10.2021</w:t>
            </w:r>
          </w:p>
        </w:tc>
        <w:tc>
          <w:tcPr>
            <w:tcW w:w="2732" w:type="dxa"/>
            <w:shd w:val="clear" w:color="auto" w:fill="auto"/>
          </w:tcPr>
          <w:p w14:paraId="76022803" w14:textId="284DDABE" w:rsidR="00157512" w:rsidRDefault="0049704B"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695E235" w14:textId="01EBFCA7" w:rsidR="003D4F30" w:rsidRPr="00C67480" w:rsidRDefault="003D4F30"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w:t>
            </w:r>
            <w:proofErr w:type="spellStart"/>
            <w:r>
              <w:rPr>
                <w:rFonts w:ascii="Arial" w:hAnsi="Arial" w:cs="Arial"/>
                <w:color w:val="000000"/>
                <w:sz w:val="18"/>
                <w:szCs w:val="18"/>
              </w:rPr>
              <w:t>UoD</w:t>
            </w:r>
            <w:proofErr w:type="spellEnd"/>
            <w:r>
              <w:rPr>
                <w:rFonts w:ascii="Arial" w:hAnsi="Arial" w:cs="Arial"/>
                <w:color w:val="000000"/>
                <w:sz w:val="18"/>
                <w:szCs w:val="18"/>
              </w:rPr>
              <w:t xml:space="preserve">).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w:t>
            </w:r>
            <w:r w:rsidR="00801990">
              <w:rPr>
                <w:rFonts w:ascii="Arial" w:hAnsi="Arial" w:cs="Arial"/>
                <w:color w:val="000000"/>
                <w:sz w:val="18"/>
                <w:szCs w:val="18"/>
              </w:rPr>
              <w:t>mógł</w:t>
            </w:r>
            <w:r>
              <w:rPr>
                <w:rFonts w:ascii="Arial" w:hAnsi="Arial" w:cs="Arial"/>
                <w:color w:val="000000"/>
                <w:sz w:val="18"/>
                <w:szCs w:val="18"/>
              </w:rPr>
              <w:t xml:space="preserve"> mieć </w:t>
            </w:r>
            <w:r>
              <w:rPr>
                <w:rFonts w:ascii="Arial" w:hAnsi="Arial" w:cs="Arial"/>
                <w:color w:val="000000"/>
                <w:sz w:val="18"/>
                <w:szCs w:val="18"/>
              </w:rPr>
              <w:lastRenderedPageBreak/>
              <w:t>także wpływ fakt, iż jeden z uczestników przetargu wniósł zawiadomienie do Prezesa UZP z wnioskiem o wszczęcie kontroli doraźnej.</w:t>
            </w:r>
            <w:r w:rsidR="00801990">
              <w:rPr>
                <w:rFonts w:ascii="Arial" w:hAnsi="Arial" w:cs="Arial"/>
                <w:color w:val="000000"/>
                <w:sz w:val="18"/>
                <w:szCs w:val="18"/>
              </w:rPr>
              <w:t xml:space="preserve"> Z ostrożności wstrzymywano się z rozstrzygnięciem przetargu do czasu zakończenia kontroli Prezesa UZP. Jednakże z uwagi na konieczność dotrzymania harmonogramu realizacji projektu postępowanie zakończono, zawarto umowę z wykonawcą oraz rozpoczęto realizację usługi.</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lastRenderedPageBreak/>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28C584B2" w:rsidR="00157512" w:rsidRPr="00C67480" w:rsidRDefault="004F02BA" w:rsidP="008833B4">
            <w:pPr>
              <w:spacing w:after="0" w:line="240" w:lineRule="auto"/>
              <w:rPr>
                <w:rFonts w:ascii="Arial" w:hAnsi="Arial" w:cs="Arial"/>
                <w:color w:val="000000"/>
                <w:sz w:val="18"/>
                <w:szCs w:val="18"/>
              </w:rPr>
            </w:pPr>
            <w:r>
              <w:rPr>
                <w:rFonts w:ascii="Arial" w:hAnsi="Arial" w:cs="Arial"/>
                <w:color w:val="000000"/>
                <w:sz w:val="18"/>
                <w:szCs w:val="18"/>
              </w:rPr>
              <w:t>02.2022</w:t>
            </w:r>
          </w:p>
        </w:tc>
        <w:tc>
          <w:tcPr>
            <w:tcW w:w="2732" w:type="dxa"/>
            <w:shd w:val="clear" w:color="auto" w:fill="auto"/>
          </w:tcPr>
          <w:p w14:paraId="1E120DB0" w14:textId="4486033E" w:rsidR="00157512" w:rsidRDefault="004F02B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610B5920" w14:textId="34B04578" w:rsidR="00B54C32" w:rsidRPr="00C67480" w:rsidRDefault="00B54C32"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w:t>
            </w:r>
            <w:proofErr w:type="spellStart"/>
            <w:r>
              <w:rPr>
                <w:rFonts w:ascii="Arial" w:hAnsi="Arial" w:cs="Arial"/>
                <w:color w:val="000000"/>
                <w:sz w:val="18"/>
                <w:szCs w:val="18"/>
              </w:rPr>
              <w:t>UoD</w:t>
            </w:r>
            <w:proofErr w:type="spellEnd"/>
            <w:r>
              <w:rPr>
                <w:rFonts w:ascii="Arial" w:hAnsi="Arial" w:cs="Arial"/>
                <w:color w:val="000000"/>
                <w:sz w:val="18"/>
                <w:szCs w:val="18"/>
              </w:rPr>
              <w:t xml:space="preserve">).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w:t>
            </w:r>
            <w:r w:rsidR="00801990">
              <w:rPr>
                <w:rFonts w:ascii="Arial" w:hAnsi="Arial" w:cs="Arial"/>
                <w:color w:val="000000"/>
                <w:sz w:val="18"/>
                <w:szCs w:val="18"/>
              </w:rPr>
              <w:t>Na moment składania niniejszego raportu wszystkie umowy na dostawy sprzętu niezbędnego do uruchomienia pracowni są zawarte – pracownia ruszy po wykonaniu i odbiorze zakontraktowanych dostaw.</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64373E5C" w:rsidR="007549AD" w:rsidRPr="00C67480" w:rsidRDefault="008C4E00" w:rsidP="008833B4">
            <w:pPr>
              <w:spacing w:after="0" w:line="240" w:lineRule="auto"/>
              <w:rPr>
                <w:rFonts w:ascii="Arial" w:hAnsi="Arial" w:cs="Arial"/>
                <w:sz w:val="18"/>
                <w:szCs w:val="20"/>
              </w:rPr>
            </w:pPr>
            <w:r>
              <w:rPr>
                <w:rFonts w:ascii="Arial" w:hAnsi="Arial" w:cs="Arial"/>
                <w:sz w:val="18"/>
                <w:szCs w:val="20"/>
              </w:rPr>
              <w:t>3</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031E31D5" w:rsidR="007549AD" w:rsidRPr="00C67480" w:rsidRDefault="00801990" w:rsidP="008833B4">
            <w:pPr>
              <w:spacing w:after="0" w:line="240" w:lineRule="auto"/>
              <w:rPr>
                <w:rFonts w:ascii="Arial" w:hAnsi="Arial" w:cs="Arial"/>
                <w:sz w:val="18"/>
                <w:szCs w:val="20"/>
              </w:rPr>
            </w:pPr>
            <w:r>
              <w:rPr>
                <w:rFonts w:ascii="Arial" w:hAnsi="Arial" w:cs="Arial"/>
                <w:sz w:val="18"/>
                <w:szCs w:val="20"/>
              </w:rPr>
              <w:t>1</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47B3B65F" w:rsidR="007549AD" w:rsidRPr="00C67480" w:rsidRDefault="00D9367E" w:rsidP="008833B4">
            <w:pPr>
              <w:spacing w:after="0" w:line="240" w:lineRule="auto"/>
              <w:rPr>
                <w:rFonts w:ascii="Arial" w:hAnsi="Arial" w:cs="Arial"/>
                <w:sz w:val="18"/>
                <w:szCs w:val="18"/>
                <w:lang w:eastAsia="pl-PL"/>
              </w:rPr>
            </w:pPr>
            <w:commentRangeStart w:id="4"/>
            <w:commentRangeStart w:id="5"/>
            <w:r w:rsidRPr="00C67480">
              <w:rPr>
                <w:rFonts w:ascii="Arial" w:hAnsi="Arial" w:cs="Arial"/>
                <w:sz w:val="18"/>
                <w:szCs w:val="18"/>
              </w:rPr>
              <w:t>0</w:t>
            </w:r>
            <w:r w:rsidR="00117527">
              <w:rPr>
                <w:rFonts w:ascii="Arial" w:hAnsi="Arial" w:cs="Arial"/>
                <w:sz w:val="18"/>
                <w:szCs w:val="18"/>
              </w:rPr>
              <w:t>9</w:t>
            </w:r>
            <w:r w:rsidR="007549AD" w:rsidRPr="00C67480">
              <w:rPr>
                <w:rFonts w:ascii="Arial" w:hAnsi="Arial" w:cs="Arial"/>
                <w:sz w:val="18"/>
                <w:szCs w:val="18"/>
              </w:rPr>
              <w:t>.2022</w:t>
            </w:r>
            <w:commentRangeEnd w:id="4"/>
            <w:r w:rsidR="00703811">
              <w:rPr>
                <w:rStyle w:val="Odwoaniedokomentarza"/>
              </w:rPr>
              <w:commentReference w:id="4"/>
            </w:r>
            <w:commentRangeEnd w:id="5"/>
            <w:r w:rsidR="00387518">
              <w:rPr>
                <w:rStyle w:val="Odwoaniedokomentarza"/>
              </w:rPr>
              <w:commentReference w:id="5"/>
            </w:r>
          </w:p>
        </w:tc>
        <w:tc>
          <w:tcPr>
            <w:tcW w:w="2268" w:type="dxa"/>
            <w:shd w:val="clear" w:color="auto" w:fill="auto"/>
          </w:tcPr>
          <w:p w14:paraId="153E229B" w14:textId="280FE569" w:rsidR="007549AD" w:rsidRPr="00C67480" w:rsidRDefault="008859D1" w:rsidP="008833B4">
            <w:pPr>
              <w:spacing w:after="0" w:line="240" w:lineRule="auto"/>
              <w:rPr>
                <w:rFonts w:ascii="Arial" w:hAnsi="Arial" w:cs="Arial"/>
                <w:sz w:val="18"/>
                <w:szCs w:val="20"/>
              </w:rPr>
            </w:pPr>
            <w:r>
              <w:rPr>
                <w:rFonts w:ascii="Arial" w:hAnsi="Arial" w:cs="Arial"/>
                <w:sz w:val="18"/>
                <w:szCs w:val="20"/>
              </w:rPr>
              <w:t>758 236</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lastRenderedPageBreak/>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22695D86" w:rsidR="007549AD" w:rsidRPr="00C67480" w:rsidRDefault="008C4E00" w:rsidP="008833B4">
            <w:pPr>
              <w:spacing w:after="0" w:line="240" w:lineRule="auto"/>
              <w:rPr>
                <w:rFonts w:ascii="Arial" w:hAnsi="Arial" w:cs="Arial"/>
                <w:sz w:val="18"/>
                <w:szCs w:val="20"/>
              </w:rPr>
            </w:pPr>
            <w:r>
              <w:rPr>
                <w:rFonts w:ascii="Arial" w:hAnsi="Arial" w:cs="Arial"/>
                <w:sz w:val="18"/>
                <w:szCs w:val="20"/>
              </w:rPr>
              <w:t>1</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072037FD" w:rsidR="007549AD" w:rsidRPr="00C67480" w:rsidRDefault="007549AD" w:rsidP="008833B4">
            <w:pPr>
              <w:spacing w:after="0" w:line="240" w:lineRule="auto"/>
              <w:rPr>
                <w:rFonts w:ascii="Arial" w:hAnsi="Arial" w:cs="Arial"/>
                <w:sz w:val="18"/>
                <w:szCs w:val="18"/>
                <w:lang w:eastAsia="pl-PL"/>
              </w:rPr>
            </w:pPr>
            <w:commentRangeStart w:id="6"/>
            <w:commentRangeStart w:id="7"/>
            <w:commentRangeStart w:id="8"/>
            <w:r w:rsidRPr="00C67480">
              <w:rPr>
                <w:rFonts w:ascii="Arial" w:hAnsi="Arial" w:cs="Arial"/>
                <w:sz w:val="18"/>
                <w:szCs w:val="18"/>
              </w:rPr>
              <w:t>0</w:t>
            </w:r>
            <w:r w:rsidR="00ED7A60">
              <w:rPr>
                <w:rFonts w:ascii="Arial" w:hAnsi="Arial" w:cs="Arial"/>
                <w:sz w:val="18"/>
                <w:szCs w:val="18"/>
              </w:rPr>
              <w:t>9</w:t>
            </w:r>
            <w:r w:rsidRPr="00C67480">
              <w:rPr>
                <w:rFonts w:ascii="Arial" w:hAnsi="Arial" w:cs="Arial"/>
                <w:sz w:val="18"/>
                <w:szCs w:val="18"/>
              </w:rPr>
              <w:t>.2022</w:t>
            </w:r>
            <w:commentRangeEnd w:id="6"/>
            <w:r w:rsidR="00703811">
              <w:rPr>
                <w:rStyle w:val="Odwoaniedokomentarza"/>
              </w:rPr>
              <w:commentReference w:id="6"/>
            </w:r>
            <w:commentRangeEnd w:id="7"/>
            <w:r w:rsidR="00387518">
              <w:rPr>
                <w:rStyle w:val="Odwoaniedokomentarza"/>
              </w:rPr>
              <w:commentReference w:id="7"/>
            </w:r>
            <w:commentRangeEnd w:id="8"/>
            <w:r w:rsidR="00387518">
              <w:rPr>
                <w:rStyle w:val="Odwoaniedokomentarza"/>
              </w:rPr>
              <w:commentReference w:id="8"/>
            </w:r>
          </w:p>
        </w:tc>
        <w:tc>
          <w:tcPr>
            <w:tcW w:w="2268" w:type="dxa"/>
            <w:shd w:val="clear" w:color="auto" w:fill="auto"/>
          </w:tcPr>
          <w:p w14:paraId="3149C7E6" w14:textId="3F359487" w:rsidR="007549AD" w:rsidRPr="00C67480" w:rsidRDefault="00094A69" w:rsidP="008833B4">
            <w:pPr>
              <w:spacing w:after="0" w:line="240" w:lineRule="auto"/>
              <w:rPr>
                <w:rFonts w:ascii="Arial" w:hAnsi="Arial" w:cs="Arial"/>
                <w:sz w:val="18"/>
                <w:szCs w:val="20"/>
              </w:rPr>
            </w:pPr>
            <w:r>
              <w:rPr>
                <w:rFonts w:ascii="Arial" w:hAnsi="Arial" w:cs="Arial"/>
                <w:sz w:val="18"/>
                <w:szCs w:val="20"/>
              </w:rPr>
              <w:t>1 128 865</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E1F9E0E" w:rsidR="007549AD" w:rsidRPr="00C67480" w:rsidRDefault="007549AD" w:rsidP="008833B4">
            <w:pPr>
              <w:spacing w:after="0" w:line="240" w:lineRule="auto"/>
              <w:rPr>
                <w:rFonts w:ascii="Arial" w:hAnsi="Arial" w:cs="Arial"/>
                <w:sz w:val="18"/>
                <w:szCs w:val="18"/>
                <w:lang w:eastAsia="pl-PL"/>
              </w:rPr>
            </w:pPr>
            <w:commentRangeStart w:id="9"/>
            <w:commentRangeStart w:id="10"/>
            <w:r w:rsidRPr="00C67480">
              <w:rPr>
                <w:rFonts w:ascii="Arial" w:hAnsi="Arial" w:cs="Arial"/>
                <w:sz w:val="18"/>
                <w:szCs w:val="18"/>
              </w:rPr>
              <w:t>0</w:t>
            </w:r>
            <w:r w:rsidR="00ED7A60">
              <w:rPr>
                <w:rFonts w:ascii="Arial" w:hAnsi="Arial" w:cs="Arial"/>
                <w:sz w:val="18"/>
                <w:szCs w:val="18"/>
              </w:rPr>
              <w:t>9</w:t>
            </w:r>
            <w:r w:rsidRPr="00C67480">
              <w:rPr>
                <w:rFonts w:ascii="Arial" w:hAnsi="Arial" w:cs="Arial"/>
                <w:sz w:val="18"/>
                <w:szCs w:val="18"/>
              </w:rPr>
              <w:t>.2022</w:t>
            </w:r>
            <w:commentRangeEnd w:id="9"/>
            <w:r w:rsidR="00703811">
              <w:rPr>
                <w:rStyle w:val="Odwoaniedokomentarza"/>
              </w:rPr>
              <w:commentReference w:id="9"/>
            </w:r>
            <w:commentRangeEnd w:id="10"/>
            <w:r w:rsidR="00387518">
              <w:rPr>
                <w:rStyle w:val="Odwoaniedokomentarza"/>
              </w:rPr>
              <w:commentReference w:id="10"/>
            </w:r>
          </w:p>
        </w:tc>
        <w:tc>
          <w:tcPr>
            <w:tcW w:w="2268" w:type="dxa"/>
            <w:shd w:val="clear" w:color="auto" w:fill="auto"/>
          </w:tcPr>
          <w:p w14:paraId="0E567965" w14:textId="61A11A37" w:rsidR="007549AD" w:rsidRPr="00C67480" w:rsidRDefault="008859D1" w:rsidP="008833B4">
            <w:pPr>
              <w:spacing w:after="0" w:line="240" w:lineRule="auto"/>
              <w:rPr>
                <w:rFonts w:ascii="Arial" w:hAnsi="Arial" w:cs="Arial"/>
                <w:sz w:val="18"/>
                <w:szCs w:val="20"/>
              </w:rPr>
            </w:pPr>
            <w:r>
              <w:rPr>
                <w:rFonts w:ascii="Arial" w:hAnsi="Arial" w:cs="Arial"/>
                <w:sz w:val="18"/>
                <w:szCs w:val="20"/>
              </w:rPr>
              <w:t>10,3</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 xml:space="preserve">Rozmiar </w:t>
            </w:r>
            <w:proofErr w:type="spellStart"/>
            <w:r w:rsidRPr="00C67480">
              <w:rPr>
                <w:rFonts w:ascii="Arial" w:hAnsi="Arial" w:cs="Arial"/>
                <w:color w:val="000000"/>
                <w:sz w:val="18"/>
                <w:szCs w:val="18"/>
                <w:lang w:eastAsia="pl-PL"/>
              </w:rPr>
              <w:t>zdigitalizowanej</w:t>
            </w:r>
            <w:proofErr w:type="spellEnd"/>
            <w:r w:rsidRPr="00C67480">
              <w:rPr>
                <w:rFonts w:ascii="Arial" w:hAnsi="Arial" w:cs="Arial"/>
                <w:color w:val="000000"/>
                <w:sz w:val="18"/>
                <w:szCs w:val="18"/>
                <w:lang w:eastAsia="pl-PL"/>
              </w:rPr>
              <w:t xml:space="preserve">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014CBF4" w:rsidR="007549AD" w:rsidRPr="00C67480" w:rsidRDefault="00D9367E" w:rsidP="008833B4">
            <w:pPr>
              <w:spacing w:after="0" w:line="240" w:lineRule="auto"/>
              <w:rPr>
                <w:rFonts w:ascii="Arial" w:hAnsi="Arial" w:cs="Arial"/>
                <w:color w:val="000000"/>
                <w:sz w:val="18"/>
                <w:szCs w:val="18"/>
                <w:lang w:eastAsia="pl-PL"/>
              </w:rPr>
            </w:pPr>
            <w:commentRangeStart w:id="11"/>
            <w:commentRangeStart w:id="12"/>
            <w:r w:rsidRPr="00C67480">
              <w:rPr>
                <w:rFonts w:ascii="Arial" w:hAnsi="Arial" w:cs="Arial"/>
                <w:color w:val="000000"/>
                <w:sz w:val="18"/>
                <w:szCs w:val="18"/>
              </w:rPr>
              <w:t>0</w:t>
            </w:r>
            <w:r w:rsidR="00117527">
              <w:rPr>
                <w:rFonts w:ascii="Arial" w:hAnsi="Arial" w:cs="Arial"/>
                <w:color w:val="000000"/>
                <w:sz w:val="18"/>
                <w:szCs w:val="18"/>
              </w:rPr>
              <w:t>9</w:t>
            </w:r>
            <w:r w:rsidR="007549AD" w:rsidRPr="00C67480">
              <w:rPr>
                <w:rFonts w:ascii="Arial" w:hAnsi="Arial" w:cs="Arial"/>
                <w:color w:val="000000"/>
                <w:sz w:val="18"/>
                <w:szCs w:val="18"/>
              </w:rPr>
              <w:t>.2022</w:t>
            </w:r>
            <w:commentRangeEnd w:id="11"/>
            <w:r w:rsidR="00703811">
              <w:rPr>
                <w:rStyle w:val="Odwoaniedokomentarza"/>
              </w:rPr>
              <w:commentReference w:id="11"/>
            </w:r>
            <w:commentRangeEnd w:id="12"/>
            <w:r w:rsidR="00387518">
              <w:rPr>
                <w:rStyle w:val="Odwoaniedokomentarza"/>
              </w:rPr>
              <w:commentReference w:id="12"/>
            </w:r>
          </w:p>
        </w:tc>
        <w:tc>
          <w:tcPr>
            <w:tcW w:w="2268" w:type="dxa"/>
            <w:shd w:val="clear" w:color="auto" w:fill="auto"/>
          </w:tcPr>
          <w:p w14:paraId="5ECB1ACB" w14:textId="6D21E674" w:rsidR="007549AD" w:rsidRPr="00C67480" w:rsidRDefault="00117527" w:rsidP="008833B4">
            <w:pPr>
              <w:spacing w:after="0" w:line="240" w:lineRule="auto"/>
              <w:rPr>
                <w:rFonts w:ascii="Arial" w:hAnsi="Arial" w:cs="Arial"/>
                <w:color w:val="000000"/>
                <w:sz w:val="18"/>
                <w:szCs w:val="20"/>
              </w:rPr>
            </w:pPr>
            <w:r>
              <w:rPr>
                <w:rFonts w:ascii="Arial" w:hAnsi="Arial" w:cs="Arial"/>
                <w:color w:val="000000"/>
                <w:sz w:val="18"/>
                <w:szCs w:val="20"/>
              </w:rPr>
              <w:t>55,29</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w:t>
            </w:r>
            <w:proofErr w:type="spellStart"/>
            <w:r w:rsidRPr="00C67480">
              <w:rPr>
                <w:rFonts w:ascii="Arial" w:hAnsi="Arial" w:cs="Arial"/>
                <w:color w:val="000000"/>
                <w:sz w:val="18"/>
                <w:szCs w:val="18"/>
                <w:lang w:eastAsia="pl-PL"/>
              </w:rPr>
              <w:t>odtworzeń</w:t>
            </w:r>
            <w:proofErr w:type="spellEnd"/>
            <w:r w:rsidRPr="00C67480">
              <w:rPr>
                <w:rFonts w:ascii="Arial" w:hAnsi="Arial" w:cs="Arial"/>
                <w:color w:val="000000"/>
                <w:sz w:val="18"/>
                <w:szCs w:val="18"/>
                <w:lang w:eastAsia="pl-PL"/>
              </w:rPr>
              <w:t xml:space="preserve">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1CEC93" w:rsidR="007549AD" w:rsidRPr="00C67480" w:rsidRDefault="008859D1" w:rsidP="008833B4">
            <w:pPr>
              <w:spacing w:after="0" w:line="240" w:lineRule="auto"/>
              <w:rPr>
                <w:rFonts w:ascii="Arial" w:hAnsi="Arial" w:cs="Arial"/>
                <w:color w:val="000000"/>
                <w:sz w:val="18"/>
                <w:szCs w:val="20"/>
              </w:rPr>
            </w:pPr>
            <w:r>
              <w:rPr>
                <w:rFonts w:ascii="Arial" w:hAnsi="Arial" w:cs="Arial"/>
                <w:color w:val="000000"/>
                <w:sz w:val="18"/>
                <w:szCs w:val="20"/>
              </w:rPr>
              <w:t>1 134 588</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6BBCC408" w:rsidR="007549AD" w:rsidRPr="00C67480" w:rsidRDefault="00094A69" w:rsidP="008833B4">
            <w:pPr>
              <w:spacing w:after="0" w:line="240" w:lineRule="auto"/>
              <w:rPr>
                <w:rFonts w:ascii="Arial" w:hAnsi="Arial" w:cs="Arial"/>
                <w:color w:val="000000"/>
                <w:sz w:val="18"/>
                <w:szCs w:val="20"/>
              </w:rPr>
            </w:pPr>
            <w:r>
              <w:rPr>
                <w:rFonts w:ascii="Arial" w:hAnsi="Arial" w:cs="Arial"/>
                <w:color w:val="000000"/>
                <w:sz w:val="18"/>
                <w:szCs w:val="20"/>
              </w:rPr>
              <w:t>5</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3"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3"/>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32B75F16" w:rsidR="007549AD" w:rsidRPr="00C67480" w:rsidRDefault="00126F8F" w:rsidP="008833B4">
            <w:pPr>
              <w:spacing w:after="0" w:line="240" w:lineRule="auto"/>
              <w:rPr>
                <w:rFonts w:ascii="Arial" w:hAnsi="Arial" w:cs="Arial"/>
                <w:color w:val="000000"/>
                <w:sz w:val="18"/>
                <w:szCs w:val="20"/>
              </w:rPr>
            </w:pPr>
            <w:r>
              <w:rPr>
                <w:rFonts w:ascii="Arial" w:hAnsi="Arial" w:cs="Arial"/>
                <w:color w:val="000000"/>
                <w:sz w:val="18"/>
                <w:szCs w:val="20"/>
              </w:rPr>
              <w:t>01.2022</w:t>
            </w:r>
          </w:p>
        </w:tc>
        <w:tc>
          <w:tcPr>
            <w:tcW w:w="4137" w:type="dxa"/>
            <w:shd w:val="clear" w:color="auto" w:fill="auto"/>
          </w:tcPr>
          <w:p w14:paraId="30095E4B"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0F153A76"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3696D304"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3997B334"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0448EA37"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lastRenderedPageBreak/>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ED04B68" w:rsidR="007549AD" w:rsidRPr="00C67480" w:rsidRDefault="00126F8F" w:rsidP="008833B4">
            <w:pPr>
              <w:spacing w:after="0" w:line="240" w:lineRule="auto"/>
              <w:rPr>
                <w:rFonts w:cs="Arial"/>
                <w:color w:val="000000"/>
                <w:lang w:eastAsia="pl-PL"/>
              </w:rPr>
            </w:pPr>
            <w:r>
              <w:rPr>
                <w:rFonts w:cs="Arial"/>
                <w:color w:val="000000"/>
                <w:lang w:eastAsia="pl-PL"/>
              </w:rPr>
              <w:t>01.2022</w:t>
            </w:r>
          </w:p>
        </w:tc>
        <w:tc>
          <w:tcPr>
            <w:tcW w:w="4137" w:type="dxa"/>
            <w:shd w:val="clear" w:color="auto" w:fill="auto"/>
          </w:tcPr>
          <w:p w14:paraId="0BA9EB4B" w14:textId="77777777" w:rsidR="007549AD" w:rsidRPr="00C260E8" w:rsidRDefault="007549AD" w:rsidP="008833B4">
            <w:pPr>
              <w:spacing w:after="0" w:line="240" w:lineRule="auto"/>
              <w:rPr>
                <w:rFonts w:ascii="Arial" w:hAnsi="Arial" w:cs="Arial"/>
                <w:color w:val="000000"/>
                <w:sz w:val="18"/>
                <w:szCs w:val="20"/>
              </w:rPr>
            </w:pPr>
            <w:r w:rsidRPr="00C260E8">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191CA142" w:rsidR="007549AD" w:rsidRPr="00C67480" w:rsidRDefault="00026A04"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11"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2"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3"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4"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Na potrzeby 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16B1F91E"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t>
            </w:r>
            <w:r w:rsidR="00126F8F">
              <w:rPr>
                <w:rFonts w:ascii="Arial" w:hAnsi="Arial" w:cs="Arial"/>
                <w:color w:val="000000"/>
                <w:sz w:val="18"/>
                <w:szCs w:val="18"/>
              </w:rPr>
              <w:t>Zakończono realizację</w:t>
            </w:r>
            <w:r w:rsidR="00F40A3C">
              <w:rPr>
                <w:rFonts w:ascii="Arial" w:hAnsi="Arial" w:cs="Arial"/>
                <w:color w:val="000000"/>
                <w:sz w:val="18"/>
                <w:szCs w:val="18"/>
              </w:rPr>
              <w:t xml:space="preserve"> umowy </w:t>
            </w:r>
            <w:r w:rsidR="00126F8F">
              <w:rPr>
                <w:rFonts w:ascii="Arial" w:hAnsi="Arial" w:cs="Arial"/>
                <w:color w:val="000000"/>
                <w:sz w:val="18"/>
                <w:szCs w:val="18"/>
              </w:rPr>
              <w:t>na wykonanie rozbudowy systemu do gromadzenia oraz powszechnego udostępniania danych o zabytkach (także z uwzględnieniem rozbudowy o moduły dotyczące prezentacji dokumentacji podlegającej digitalizacji w związku z rozszerzeniem zakresu rzeczowego przedsięwzięcia)</w:t>
            </w:r>
            <w:r w:rsidR="00F40A3C">
              <w:rPr>
                <w:rFonts w:ascii="Arial" w:hAnsi="Arial" w:cs="Arial"/>
                <w:color w:val="000000"/>
                <w:sz w:val="18"/>
                <w:szCs w:val="18"/>
              </w:rPr>
              <w:t>.</w:t>
            </w:r>
          </w:p>
        </w:tc>
      </w:tr>
      <w:tr w:rsidR="00275EDE" w:rsidRPr="00C67480" w14:paraId="71CBEE5D" w14:textId="77777777" w:rsidTr="007549AD">
        <w:tc>
          <w:tcPr>
            <w:tcW w:w="2547" w:type="dxa"/>
            <w:shd w:val="clear" w:color="auto" w:fill="auto"/>
          </w:tcPr>
          <w:p w14:paraId="3D556BF4" w14:textId="426B21AC" w:rsidR="00275EDE" w:rsidRPr="00275EDE" w:rsidRDefault="00275EDE" w:rsidP="008833B4">
            <w:pPr>
              <w:spacing w:after="0" w:line="240" w:lineRule="auto"/>
              <w:rPr>
                <w:rFonts w:ascii="Arial" w:hAnsi="Arial" w:cs="Arial"/>
                <w:color w:val="000000"/>
                <w:sz w:val="18"/>
                <w:szCs w:val="18"/>
              </w:rPr>
            </w:pPr>
            <w:r w:rsidRPr="00275EDE">
              <w:rPr>
                <w:rFonts w:ascii="Arial" w:hAnsi="Arial" w:cs="Arial"/>
                <w:sz w:val="18"/>
                <w:szCs w:val="18"/>
              </w:rPr>
              <w:lastRenderedPageBreak/>
              <w:t>Dostosowana do nowych wymagań systemu i rozbudowana infrastruktura serwerowni</w:t>
            </w:r>
          </w:p>
        </w:tc>
        <w:tc>
          <w:tcPr>
            <w:tcW w:w="1701" w:type="dxa"/>
            <w:shd w:val="clear" w:color="auto" w:fill="auto"/>
          </w:tcPr>
          <w:p w14:paraId="111B375A" w14:textId="549F1987" w:rsidR="00275EDE" w:rsidRPr="00C67480" w:rsidRDefault="00275EDE"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43" w:type="dxa"/>
            <w:shd w:val="clear" w:color="auto" w:fill="auto"/>
          </w:tcPr>
          <w:p w14:paraId="5C273BA7" w14:textId="50FD36E1" w:rsidR="00275EDE" w:rsidRPr="00C67480" w:rsidRDefault="00891775" w:rsidP="008833B4">
            <w:pPr>
              <w:spacing w:after="0" w:line="240" w:lineRule="auto"/>
              <w:rPr>
                <w:rFonts w:ascii="Arial" w:hAnsi="Arial" w:cs="Arial"/>
                <w:color w:val="000000"/>
                <w:sz w:val="18"/>
                <w:szCs w:val="18"/>
              </w:rPr>
            </w:pPr>
            <w:r>
              <w:rPr>
                <w:rFonts w:ascii="Arial" w:hAnsi="Arial" w:cs="Arial"/>
                <w:color w:val="000000"/>
                <w:sz w:val="18"/>
                <w:szCs w:val="18"/>
              </w:rPr>
              <w:t>01.2022</w:t>
            </w:r>
          </w:p>
        </w:tc>
        <w:tc>
          <w:tcPr>
            <w:tcW w:w="3543" w:type="dxa"/>
            <w:shd w:val="clear" w:color="auto" w:fill="auto"/>
          </w:tcPr>
          <w:p w14:paraId="65D19985" w14:textId="77777777" w:rsidR="00275EDE" w:rsidRDefault="00275EDE" w:rsidP="008833B4">
            <w:pPr>
              <w:spacing w:after="0" w:line="240" w:lineRule="auto"/>
              <w:rPr>
                <w:rStyle w:val="Hipercze"/>
                <w:rFonts w:ascii="Arial" w:hAnsi="Arial" w:cs="Arial"/>
                <w:sz w:val="18"/>
                <w:szCs w:val="18"/>
              </w:rPr>
            </w:pPr>
            <w:r w:rsidRPr="00C67480">
              <w:rPr>
                <w:rFonts w:ascii="Arial" w:hAnsi="Arial" w:cs="Arial"/>
                <w:color w:val="000000"/>
                <w:sz w:val="18"/>
                <w:szCs w:val="18"/>
              </w:rPr>
              <w:t xml:space="preserve">Nazwa systemu lub rejestru: </w:t>
            </w:r>
            <w:hyperlink r:id="rId15"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6" w:history="1">
              <w:r w:rsidRPr="00C67480">
                <w:rPr>
                  <w:rStyle w:val="Hipercze"/>
                  <w:rFonts w:ascii="Arial" w:hAnsi="Arial" w:cs="Arial"/>
                  <w:sz w:val="18"/>
                  <w:szCs w:val="18"/>
                </w:rPr>
                <w:t>www.mapy.zabytek.gov.pl</w:t>
              </w:r>
            </w:hyperlink>
          </w:p>
          <w:p w14:paraId="2B4E2C67" w14:textId="77777777" w:rsidR="00275EDE" w:rsidRDefault="00275EDE" w:rsidP="008833B4">
            <w:pPr>
              <w:spacing w:after="0" w:line="240" w:lineRule="auto"/>
              <w:rPr>
                <w:rStyle w:val="Hipercze"/>
                <w:rFonts w:ascii="Arial" w:hAnsi="Arial" w:cs="Arial"/>
                <w:sz w:val="18"/>
                <w:szCs w:val="18"/>
              </w:rPr>
            </w:pPr>
          </w:p>
          <w:p w14:paraId="710A2C74" w14:textId="484A3D13" w:rsidR="00275EDE"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7"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8"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realizacji projektu </w:t>
            </w:r>
            <w:r>
              <w:rPr>
                <w:rFonts w:ascii="Arial" w:hAnsi="Arial" w:cs="Arial"/>
                <w:color w:val="000000"/>
                <w:sz w:val="18"/>
                <w:szCs w:val="18"/>
              </w:rPr>
              <w:t xml:space="preserve">konieczne jest zapewnienie wydajnej i bezpiecznej infrastruktury serwerowej dającej możliwości skutecznej prezentacji zdigitalizowanego zasobu pozostającego w zasobie NID. W celu zapewnienia optymalnych warunków gromadzenia, archiwizacji oraz </w:t>
            </w:r>
            <w:proofErr w:type="spellStart"/>
            <w:r>
              <w:rPr>
                <w:rFonts w:ascii="Arial" w:hAnsi="Arial" w:cs="Arial"/>
                <w:color w:val="000000"/>
                <w:sz w:val="18"/>
                <w:szCs w:val="18"/>
              </w:rPr>
              <w:t>back</w:t>
            </w:r>
            <w:proofErr w:type="spellEnd"/>
            <w:r>
              <w:rPr>
                <w:rFonts w:ascii="Arial" w:hAnsi="Arial" w:cs="Arial"/>
                <w:color w:val="000000"/>
                <w:sz w:val="18"/>
                <w:szCs w:val="18"/>
              </w:rPr>
              <w:t xml:space="preserve"> </w:t>
            </w:r>
            <w:proofErr w:type="spellStart"/>
            <w:r>
              <w:rPr>
                <w:rFonts w:ascii="Arial" w:hAnsi="Arial" w:cs="Arial"/>
                <w:color w:val="000000"/>
                <w:sz w:val="18"/>
                <w:szCs w:val="18"/>
              </w:rPr>
              <w:t>up’u</w:t>
            </w:r>
            <w:proofErr w:type="spellEnd"/>
            <w:r>
              <w:rPr>
                <w:rFonts w:ascii="Arial" w:hAnsi="Arial" w:cs="Arial"/>
                <w:color w:val="000000"/>
                <w:sz w:val="18"/>
                <w:szCs w:val="18"/>
              </w:rPr>
              <w:t xml:space="preserve"> projekt zakłada modernizację (rozbudowę) systemu infrastruktury serwerowni o elementy umożliwiające zapewnienie tych warunków.</w:t>
            </w:r>
          </w:p>
          <w:p w14:paraId="6315D67F" w14:textId="57D2A2BF" w:rsidR="00275EDE" w:rsidRDefault="00275EDE" w:rsidP="00275EDE">
            <w:pPr>
              <w:spacing w:after="0" w:line="240" w:lineRule="auto"/>
              <w:rPr>
                <w:rFonts w:ascii="Arial" w:hAnsi="Arial" w:cs="Arial"/>
                <w:color w:val="000000"/>
                <w:sz w:val="18"/>
                <w:szCs w:val="18"/>
              </w:rPr>
            </w:pPr>
          </w:p>
          <w:p w14:paraId="46BA66B5" w14:textId="286DB584" w:rsidR="00275EDE" w:rsidRPr="00C67480"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w:t>
            </w:r>
            <w:r>
              <w:rPr>
                <w:rFonts w:ascii="Arial" w:hAnsi="Arial" w:cs="Arial"/>
                <w:color w:val="000000"/>
                <w:sz w:val="18"/>
                <w:szCs w:val="18"/>
              </w:rPr>
              <w:t xml:space="preserve"> W 2019 r. zrealizowane zostało zamówienie wynikające z potrzeb odpowiadających założeniom podstawowego zakresu przedsięwzięcia opisanego w Projekcie. W związku z rozszerzeniem zakresu rzeczowego poprzez zawarcie w dn. 23. 12. 2020 r. aneksu do </w:t>
            </w:r>
            <w:proofErr w:type="spellStart"/>
            <w:r>
              <w:rPr>
                <w:rFonts w:ascii="Arial" w:hAnsi="Arial" w:cs="Arial"/>
                <w:color w:val="000000"/>
                <w:sz w:val="18"/>
                <w:szCs w:val="18"/>
              </w:rPr>
              <w:t>UoD</w:t>
            </w:r>
            <w:proofErr w:type="spellEnd"/>
            <w:r>
              <w:rPr>
                <w:rFonts w:ascii="Arial" w:hAnsi="Arial" w:cs="Arial"/>
                <w:color w:val="000000"/>
                <w:sz w:val="18"/>
                <w:szCs w:val="18"/>
              </w:rPr>
              <w:t xml:space="preserve"> zachodzi potrzeba rozbudowy posiadanej infrastruktury o kolejne elementy dające gwarancję skutecznego funkcjonowania systemu gromadzenia i powszechnego udostępniania zdigitalizowanych danych. W okresie sprawozdawczym </w:t>
            </w:r>
            <w:r w:rsidR="00891775">
              <w:rPr>
                <w:rFonts w:ascii="Arial" w:hAnsi="Arial" w:cs="Arial"/>
                <w:color w:val="000000"/>
                <w:sz w:val="18"/>
                <w:szCs w:val="18"/>
              </w:rPr>
              <w:t>zrealizowano zamówienie na dostawę oraz instalację sprzętu niezbędnego do zaspokojenia potrzeb wynikających z rozszerzonego zakresu rzeczowego projektu.</w:t>
            </w:r>
          </w:p>
          <w:p w14:paraId="68286C34" w14:textId="34FB6493" w:rsidR="00275EDE" w:rsidRPr="00C67480" w:rsidRDefault="00275EDE" w:rsidP="008833B4">
            <w:pPr>
              <w:spacing w:after="0" w:line="240" w:lineRule="auto"/>
              <w:rPr>
                <w:rFonts w:ascii="Arial" w:hAnsi="Arial" w:cs="Arial"/>
                <w:color w:val="00000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42B3F63C"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w:t>
            </w:r>
            <w:r>
              <w:rPr>
                <w:rFonts w:ascii="Arial" w:hAnsi="Arial" w:cs="Arial"/>
                <w:color w:val="000000"/>
                <w:sz w:val="18"/>
                <w:szCs w:val="18"/>
              </w:rPr>
              <w:lastRenderedPageBreak/>
              <w:t xml:space="preserve">epidemiczna, której możliwymi skutkami są nieprzewidziane utrudnienia w realizacji poszczególnych działań, w efekcie mogących skutkować zmianami w harmonogramie. </w:t>
            </w:r>
            <w:r w:rsidR="001F4959">
              <w:rPr>
                <w:rFonts w:ascii="Arial" w:hAnsi="Arial" w:cs="Arial"/>
                <w:color w:val="000000"/>
                <w:sz w:val="18"/>
                <w:szCs w:val="18"/>
              </w:rPr>
              <w:t xml:space="preserve">Brak zmiany w stosunku do raportu nr </w:t>
            </w:r>
            <w:r w:rsidR="008859D1">
              <w:rPr>
                <w:rFonts w:ascii="Arial" w:hAnsi="Arial" w:cs="Arial"/>
                <w:color w:val="000000"/>
                <w:sz w:val="18"/>
                <w:szCs w:val="18"/>
              </w:rPr>
              <w:t>13</w:t>
            </w:r>
            <w:r w:rsidR="00BC055E">
              <w:rPr>
                <w:rFonts w:ascii="Arial" w:hAnsi="Arial" w:cs="Arial"/>
                <w:color w:val="000000"/>
                <w:sz w:val="18"/>
                <w:szCs w:val="18"/>
              </w:rPr>
              <w:t>.</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75478720"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8859D1">
              <w:rPr>
                <w:rFonts w:ascii="Arial" w:hAnsi="Arial" w:cs="Arial"/>
                <w:color w:val="000000"/>
                <w:sz w:val="18"/>
                <w:szCs w:val="18"/>
              </w:rPr>
              <w:t>3</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319F1481"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8859D1">
              <w:rPr>
                <w:rFonts w:ascii="Arial" w:hAnsi="Arial" w:cs="Arial"/>
                <w:color w:val="000000"/>
                <w:sz w:val="18"/>
                <w:szCs w:val="18"/>
              </w:rPr>
              <w:t>3</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26F6D56F"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środków na ten cel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1015180A"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lastRenderedPageBreak/>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8859D1">
              <w:rPr>
                <w:rFonts w:ascii="Arial" w:hAnsi="Arial" w:cs="Arial"/>
                <w:color w:val="000000"/>
                <w:sz w:val="18"/>
                <w:szCs w:val="18"/>
              </w:rPr>
              <w:t>3</w:t>
            </w:r>
            <w:r w:rsidR="008E4E76">
              <w:rPr>
                <w:rFonts w:ascii="Arial" w:hAnsi="Arial" w:cs="Arial"/>
                <w:color w:val="000000"/>
                <w:sz w:val="18"/>
                <w:szCs w:val="18"/>
              </w:rPr>
              <w:t>.</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 xml:space="preserve">Opóźnienia w postępowaniach przetargowych wynikające z konieczności stosowania złożonych procedur wynikających z przepisów ustawy </w:t>
            </w:r>
            <w:proofErr w:type="spellStart"/>
            <w:r w:rsidRPr="00C67480">
              <w:rPr>
                <w:rFonts w:ascii="Arial" w:hAnsi="Arial" w:cs="Arial"/>
                <w:color w:val="000000"/>
                <w:sz w:val="18"/>
                <w:szCs w:val="18"/>
              </w:rPr>
              <w:t>Pzp</w:t>
            </w:r>
            <w:proofErr w:type="spellEnd"/>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28B6E474"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8859D1">
              <w:rPr>
                <w:rFonts w:ascii="Arial" w:hAnsi="Arial" w:cs="Arial"/>
                <w:color w:val="000000"/>
                <w:sz w:val="18"/>
                <w:szCs w:val="18"/>
              </w:rPr>
              <w:t>3</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0A6452CD"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Brak zmiany w stosunku do raportu nr </w:t>
            </w:r>
            <w:r w:rsidR="00BC055E">
              <w:rPr>
                <w:rFonts w:ascii="Arial" w:hAnsi="Arial" w:cs="Arial"/>
                <w:color w:val="000000"/>
                <w:sz w:val="18"/>
                <w:szCs w:val="18"/>
              </w:rPr>
              <w:t>1</w:t>
            </w:r>
            <w:r w:rsidR="008859D1">
              <w:rPr>
                <w:rFonts w:ascii="Arial" w:hAnsi="Arial" w:cs="Arial"/>
                <w:color w:val="000000"/>
                <w:sz w:val="18"/>
                <w:szCs w:val="18"/>
              </w:rPr>
              <w:t>3</w:t>
            </w:r>
            <w:r w:rsidR="001F4959">
              <w:rPr>
                <w:rFonts w:ascii="Arial" w:hAnsi="Arial" w:cs="Arial"/>
                <w:color w:val="000000"/>
                <w:sz w:val="18"/>
                <w:szCs w:val="18"/>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538098F0"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w:t>
            </w:r>
            <w:r w:rsidR="008859D1">
              <w:rPr>
                <w:rFonts w:ascii="Arial" w:hAnsi="Arial" w:cs="Arial"/>
                <w:sz w:val="18"/>
                <w:szCs w:val="18"/>
                <w:lang w:eastAsia="pl-PL"/>
              </w:rPr>
              <w:t>3</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 xml:space="preserve">Spodziewanym efektem działań będzie wzrost gotowości </w:t>
            </w:r>
            <w:r w:rsidRPr="00C67480">
              <w:rPr>
                <w:rFonts w:ascii="Arial" w:hAnsi="Arial" w:cs="Arial"/>
                <w:sz w:val="18"/>
                <w:szCs w:val="18"/>
                <w:lang w:eastAsia="pl-PL"/>
              </w:rPr>
              <w:lastRenderedPageBreak/>
              <w:t>na zwiększone koszty eksploatacyjne pozwalający na przygotowanie do ich ponoszenia w celu zagwarantowania trwałości efektów projektu.</w:t>
            </w:r>
          </w:p>
          <w:p w14:paraId="47FA3C44" w14:textId="26C7D7A2"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w:t>
            </w:r>
            <w:r w:rsidR="008859D1">
              <w:rPr>
                <w:rFonts w:ascii="Arial" w:hAnsi="Arial" w:cs="Arial"/>
                <w:sz w:val="18"/>
                <w:szCs w:val="18"/>
                <w:lang w:eastAsia="pl-PL"/>
              </w:rPr>
              <w:t>3</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9"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2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545AEC44" w14:textId="77777777" w:rsidR="00F77E28" w:rsidRDefault="00260F0A" w:rsidP="00F77E28">
      <w:pPr>
        <w:pStyle w:val="Tekstkomentarza"/>
        <w:rPr>
          <w:noProof/>
        </w:rPr>
      </w:pPr>
      <w:r>
        <w:rPr>
          <w:rStyle w:val="Odwoaniedokomentarza"/>
        </w:rPr>
        <w:annotationRef/>
      </w:r>
      <w:r w:rsidR="002C65BC">
        <w:rPr>
          <w:noProof/>
        </w:rPr>
        <w:t xml:space="preserve">Proszę o podanie podstawy prawnej zmiany </w:t>
      </w:r>
      <w:r w:rsidR="00F77E28">
        <w:rPr>
          <w:noProof/>
        </w:rPr>
        <w:t>Proszę o podanie, o ile jest to możliwe w zbiorczym odnośniku,  podstawy prawnej i daty, od której zmiana obowiązuje.</w:t>
      </w:r>
    </w:p>
    <w:p w14:paraId="3F26BEFA" w14:textId="77777777" w:rsidR="00F77E28" w:rsidRDefault="00F77E28" w:rsidP="00F77E28">
      <w:pPr>
        <w:pStyle w:val="Tekstkomentarza"/>
        <w:rPr>
          <w:noProof/>
        </w:rPr>
      </w:pPr>
      <w:r>
        <w:rPr>
          <w:noProof/>
        </w:rPr>
        <w:t>Postawą prawną jest np.:</w:t>
      </w:r>
    </w:p>
    <w:p w14:paraId="4C79413B" w14:textId="77777777" w:rsidR="00F77E28" w:rsidRDefault="00F77E28" w:rsidP="00F77E28">
      <w:pPr>
        <w:pStyle w:val="Tekstkomentarza"/>
        <w:rPr>
          <w:noProof/>
        </w:rPr>
      </w:pPr>
      <w:r>
        <w:rPr>
          <w:noProof/>
        </w:rPr>
        <w:t xml:space="preserve">1.  podpisanie aneksu do UoD/PoD lub </w:t>
      </w:r>
    </w:p>
    <w:p w14:paraId="380AD036" w14:textId="62C8480D" w:rsidR="00260F0A" w:rsidRDefault="00F77E28" w:rsidP="00F77E28">
      <w:pPr>
        <w:pStyle w:val="Tekstkomentarza"/>
      </w:pPr>
      <w:r>
        <w:rPr>
          <w:noProof/>
        </w:rPr>
        <w:t>2. akceptacja IP w związku z …  - w przypadku braku zasadności podpisania aneksu do UoD/PoD lub</w:t>
      </w:r>
    </w:p>
  </w:comment>
  <w:comment w:id="1" w:author="Autor" w:initials="A">
    <w:p w14:paraId="409BEA9B" w14:textId="026EE967" w:rsidR="00B14205" w:rsidRDefault="00B14205">
      <w:pPr>
        <w:pStyle w:val="Tekstkomentarza"/>
      </w:pPr>
      <w:r>
        <w:rPr>
          <w:rStyle w:val="Odwoaniedokomentarza"/>
        </w:rPr>
        <w:annotationRef/>
      </w:r>
      <w:r>
        <w:t>Aneks nr POPC.02.03.02-00-0017/18-06 z dn. 26.04.2022</w:t>
      </w:r>
    </w:p>
  </w:comment>
  <w:comment w:id="2" w:author="Autor" w:initials="A">
    <w:p w14:paraId="7B93FE1C" w14:textId="77777777" w:rsidR="00703811" w:rsidRDefault="00703811" w:rsidP="00703811">
      <w:pPr>
        <w:pStyle w:val="Tekstkomentarza"/>
        <w:rPr>
          <w:noProof/>
        </w:rPr>
      </w:pPr>
      <w:r>
        <w:rPr>
          <w:rStyle w:val="Odwoaniedokomentarza"/>
        </w:rPr>
        <w:annotationRef/>
      </w:r>
    </w:p>
    <w:p w14:paraId="15604223" w14:textId="3B6061C8" w:rsidR="00703811" w:rsidRDefault="00703811" w:rsidP="00703811">
      <w:pPr>
        <w:pStyle w:val="Tekstkomentarza"/>
      </w:pPr>
      <w:r>
        <w:t>Proszę o podanie, o ile jest to możliwe w zbiorczym odnośniku,  podstawy prawnej i daty, od której zmiana obowiązuje.</w:t>
      </w:r>
    </w:p>
    <w:p w14:paraId="28D5EC7E" w14:textId="77777777" w:rsidR="00703811" w:rsidRDefault="00703811" w:rsidP="00703811">
      <w:pPr>
        <w:pStyle w:val="Tekstkomentarza"/>
      </w:pPr>
      <w:r>
        <w:t>Postawą prawną jest np.:</w:t>
      </w:r>
    </w:p>
    <w:p w14:paraId="31DE64F5" w14:textId="77777777" w:rsidR="00703811" w:rsidRDefault="00703811" w:rsidP="00703811">
      <w:pPr>
        <w:pStyle w:val="Tekstkomentarza"/>
      </w:pPr>
      <w:r>
        <w:t xml:space="preserve">1.  podpisanie aneksu do </w:t>
      </w:r>
      <w:proofErr w:type="spellStart"/>
      <w:r>
        <w:t>UoD</w:t>
      </w:r>
      <w:proofErr w:type="spellEnd"/>
      <w:r>
        <w:t>/</w:t>
      </w:r>
      <w:proofErr w:type="spellStart"/>
      <w:r>
        <w:t>PoD</w:t>
      </w:r>
      <w:proofErr w:type="spellEnd"/>
      <w:r>
        <w:t xml:space="preserve"> lub </w:t>
      </w:r>
    </w:p>
    <w:p w14:paraId="398D5B5B" w14:textId="3BD3D3E9" w:rsidR="00703811" w:rsidRDefault="00703811" w:rsidP="00703811">
      <w:pPr>
        <w:pStyle w:val="Tekstkomentarza"/>
      </w:pPr>
      <w:r>
        <w:t xml:space="preserve">2. akceptacja IP w związku z …  - w przypadku braku zasadności podpisania aneksu do </w:t>
      </w:r>
      <w:proofErr w:type="spellStart"/>
      <w:r>
        <w:t>UoD</w:t>
      </w:r>
      <w:proofErr w:type="spellEnd"/>
      <w:r>
        <w:t>/</w:t>
      </w:r>
      <w:proofErr w:type="spellStart"/>
      <w:r>
        <w:t>PoD</w:t>
      </w:r>
      <w:proofErr w:type="spellEnd"/>
      <w:r>
        <w:t xml:space="preserve"> lub</w:t>
      </w:r>
    </w:p>
  </w:comment>
  <w:comment w:id="3" w:author="Autor" w:initials="A">
    <w:p w14:paraId="127B790D" w14:textId="0A70E894" w:rsidR="00387518" w:rsidRDefault="00387518">
      <w:pPr>
        <w:pStyle w:val="Tekstkomentarza"/>
      </w:pPr>
      <w:r>
        <w:rPr>
          <w:rStyle w:val="Odwoaniedokomentarza"/>
        </w:rPr>
        <w:annotationRef/>
      </w:r>
      <w:r>
        <w:t>Aneks nr POPC.02.03.02-00-0017/18-06 z dn. 26.04.2022</w:t>
      </w:r>
    </w:p>
  </w:comment>
  <w:comment w:id="4" w:author="Autor" w:initials="A">
    <w:p w14:paraId="7AB2F637" w14:textId="798F37A0" w:rsidR="00703811" w:rsidRDefault="00703811">
      <w:pPr>
        <w:pStyle w:val="Tekstkomentarza"/>
        <w:rPr>
          <w:noProof/>
        </w:rPr>
      </w:pPr>
      <w:r>
        <w:rPr>
          <w:rStyle w:val="Odwoaniedokomentarza"/>
        </w:rPr>
        <w:annotationRef/>
      </w:r>
      <w:r w:rsidR="002C65BC">
        <w:rPr>
          <w:noProof/>
        </w:rPr>
        <w:t>Projekt trwał do kwietnia br. Wskaźniki nie mogą zostać osiągnięte kilka miesięcy po zakończeniu realizacji projektu.</w:t>
      </w:r>
    </w:p>
    <w:p w14:paraId="0DCBF2CC" w14:textId="4B663DA2" w:rsidR="00703811" w:rsidRDefault="00703811" w:rsidP="00703811">
      <w:pPr>
        <w:pStyle w:val="Tekstkomentarza"/>
      </w:pPr>
      <w:r>
        <w:t>Proszę o podanie, o ile jest to możliwe w zbiorczym odnośniku,  podstawy prawnej i daty, od której zmiana obowiązuje.</w:t>
      </w:r>
    </w:p>
    <w:p w14:paraId="642E223F" w14:textId="77777777" w:rsidR="00703811" w:rsidRDefault="00703811" w:rsidP="00703811">
      <w:pPr>
        <w:pStyle w:val="Tekstkomentarza"/>
      </w:pPr>
      <w:r>
        <w:t>Postawą prawną jest np.:</w:t>
      </w:r>
    </w:p>
    <w:p w14:paraId="58E4B62F" w14:textId="77777777" w:rsidR="00703811" w:rsidRDefault="00703811" w:rsidP="00703811">
      <w:pPr>
        <w:pStyle w:val="Tekstkomentarza"/>
      </w:pPr>
      <w:r>
        <w:t xml:space="preserve">1.  podpisanie aneksu do </w:t>
      </w:r>
      <w:proofErr w:type="spellStart"/>
      <w:r>
        <w:t>UoD</w:t>
      </w:r>
      <w:proofErr w:type="spellEnd"/>
      <w:r>
        <w:t>/</w:t>
      </w:r>
      <w:proofErr w:type="spellStart"/>
      <w:r>
        <w:t>PoD</w:t>
      </w:r>
      <w:proofErr w:type="spellEnd"/>
      <w:r>
        <w:t xml:space="preserve"> lub </w:t>
      </w:r>
    </w:p>
    <w:p w14:paraId="72274B7E" w14:textId="592E071C" w:rsidR="00703811" w:rsidRDefault="00703811" w:rsidP="00703811">
      <w:pPr>
        <w:pStyle w:val="Tekstkomentarza"/>
      </w:pPr>
      <w:r>
        <w:t xml:space="preserve">2. akceptacja IP w związku z …  - w przypadku braku zasadności podpisania aneksu do </w:t>
      </w:r>
      <w:proofErr w:type="spellStart"/>
      <w:r>
        <w:t>UoD</w:t>
      </w:r>
      <w:proofErr w:type="spellEnd"/>
      <w:r>
        <w:t>/</w:t>
      </w:r>
      <w:proofErr w:type="spellStart"/>
      <w:r>
        <w:t>PoD</w:t>
      </w:r>
      <w:proofErr w:type="spellEnd"/>
      <w:r>
        <w:t xml:space="preserve"> lub</w:t>
      </w:r>
    </w:p>
  </w:comment>
  <w:comment w:id="5" w:author="Autor" w:initials="A">
    <w:p w14:paraId="28973E86" w14:textId="721B31C6" w:rsidR="00387518" w:rsidRDefault="00387518">
      <w:pPr>
        <w:pStyle w:val="Tekstkomentarza"/>
      </w:pPr>
      <w:r>
        <w:rPr>
          <w:rStyle w:val="Odwoaniedokomentarza"/>
        </w:rPr>
        <w:annotationRef/>
      </w:r>
      <w:r>
        <w:t>Aneks nr POPC.02.03.02-00-0017/18-06 z dn. 26.04.2022</w:t>
      </w:r>
    </w:p>
  </w:comment>
  <w:comment w:id="6" w:author="Autor" w:initials="A">
    <w:p w14:paraId="432DC9A5" w14:textId="013114C5" w:rsidR="00703811" w:rsidRDefault="00703811">
      <w:pPr>
        <w:pStyle w:val="Tekstkomentarza"/>
      </w:pPr>
      <w:r>
        <w:rPr>
          <w:rStyle w:val="Odwoaniedokomentarza"/>
        </w:rPr>
        <w:annotationRef/>
      </w:r>
      <w:r w:rsidR="002C65BC">
        <w:rPr>
          <w:noProof/>
        </w:rPr>
        <w:t>Komentarz jak wyżej</w:t>
      </w:r>
    </w:p>
  </w:comment>
  <w:comment w:id="7" w:author="Autor" w:initials="A">
    <w:p w14:paraId="18516847" w14:textId="483178B4" w:rsidR="00387518" w:rsidRDefault="00387518">
      <w:pPr>
        <w:pStyle w:val="Tekstkomentarza"/>
      </w:pPr>
      <w:r>
        <w:rPr>
          <w:rStyle w:val="Odwoaniedokomentarza"/>
        </w:rPr>
        <w:annotationRef/>
      </w:r>
      <w:r>
        <w:t>Aneks nr POPC.02.03.02-00-0017/18-06 z dn. 26.04.2022</w:t>
      </w:r>
    </w:p>
  </w:comment>
  <w:comment w:id="8" w:author="Autor" w:initials="A">
    <w:p w14:paraId="0FD81521" w14:textId="6FAF4F4E" w:rsidR="00387518" w:rsidRDefault="00387518">
      <w:pPr>
        <w:pStyle w:val="Tekstkomentarza"/>
      </w:pPr>
      <w:r>
        <w:rPr>
          <w:rStyle w:val="Odwoaniedokomentarza"/>
        </w:rPr>
        <w:annotationRef/>
      </w:r>
    </w:p>
  </w:comment>
  <w:comment w:id="9" w:author="Autor" w:initials="A">
    <w:p w14:paraId="5DA2C2B7" w14:textId="77777777" w:rsidR="00703811" w:rsidRDefault="00703811" w:rsidP="00703811">
      <w:pPr>
        <w:pStyle w:val="Tekstkomentarza"/>
      </w:pPr>
      <w:r>
        <w:rPr>
          <w:rStyle w:val="Odwoaniedokomentarza"/>
        </w:rPr>
        <w:annotationRef/>
      </w:r>
      <w:r>
        <w:rPr>
          <w:noProof/>
        </w:rPr>
        <w:t>Komentarz jak wyżej</w:t>
      </w:r>
    </w:p>
    <w:p w14:paraId="21E6EDF5" w14:textId="3343A161" w:rsidR="00703811" w:rsidRDefault="00703811">
      <w:pPr>
        <w:pStyle w:val="Tekstkomentarza"/>
      </w:pPr>
    </w:p>
  </w:comment>
  <w:comment w:id="10" w:author="Autor" w:initials="A">
    <w:p w14:paraId="2CF06862" w14:textId="794FC2CD" w:rsidR="00387518" w:rsidRDefault="00387518">
      <w:pPr>
        <w:pStyle w:val="Tekstkomentarza"/>
      </w:pPr>
      <w:r>
        <w:rPr>
          <w:rStyle w:val="Odwoaniedokomentarza"/>
        </w:rPr>
        <w:annotationRef/>
      </w:r>
      <w:r>
        <w:t>Aneks nr POPC.02.03.02-00-0017/18-06 z dn. 26.04.2022</w:t>
      </w:r>
    </w:p>
  </w:comment>
  <w:comment w:id="11" w:author="Autor" w:initials="A">
    <w:p w14:paraId="6D79A469" w14:textId="77777777" w:rsidR="00703811" w:rsidRDefault="00703811" w:rsidP="00703811">
      <w:pPr>
        <w:pStyle w:val="Tekstkomentarza"/>
      </w:pPr>
      <w:r>
        <w:rPr>
          <w:rStyle w:val="Odwoaniedokomentarza"/>
        </w:rPr>
        <w:annotationRef/>
      </w:r>
      <w:r>
        <w:rPr>
          <w:noProof/>
        </w:rPr>
        <w:t>Komentarz jak wyżej</w:t>
      </w:r>
    </w:p>
    <w:p w14:paraId="7350F7AC" w14:textId="043A8237" w:rsidR="00703811" w:rsidRDefault="00703811">
      <w:pPr>
        <w:pStyle w:val="Tekstkomentarza"/>
      </w:pPr>
    </w:p>
  </w:comment>
  <w:comment w:id="12" w:author="Autor" w:initials="A">
    <w:p w14:paraId="03F12B7C" w14:textId="67606C8C" w:rsidR="00387518" w:rsidRDefault="00387518">
      <w:pPr>
        <w:pStyle w:val="Tekstkomentarza"/>
      </w:pPr>
      <w:r>
        <w:rPr>
          <w:rStyle w:val="Odwoaniedokomentarza"/>
        </w:rPr>
        <w:annotationRef/>
      </w:r>
      <w:r>
        <w:t xml:space="preserve">Aneks nr POPC.02.03.02-00-0017/18-06 z dn. </w:t>
      </w:r>
      <w:r>
        <w:t>26.04.2022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0AD036" w15:done="0"/>
  <w15:commentEx w15:paraId="409BEA9B" w15:paraIdParent="380AD036" w15:done="0"/>
  <w15:commentEx w15:paraId="398D5B5B" w15:done="0"/>
  <w15:commentEx w15:paraId="127B790D" w15:paraIdParent="398D5B5B" w15:done="0"/>
  <w15:commentEx w15:paraId="72274B7E" w15:done="0"/>
  <w15:commentEx w15:paraId="28973E86" w15:paraIdParent="72274B7E" w15:done="0"/>
  <w15:commentEx w15:paraId="432DC9A5" w15:done="0"/>
  <w15:commentEx w15:paraId="18516847" w15:paraIdParent="432DC9A5" w15:done="0"/>
  <w15:commentEx w15:paraId="0FD81521" w15:paraIdParent="432DC9A5" w15:done="0"/>
  <w15:commentEx w15:paraId="21E6EDF5" w15:done="0"/>
  <w15:commentEx w15:paraId="2CF06862" w15:paraIdParent="21E6EDF5" w15:done="0"/>
  <w15:commentEx w15:paraId="7350F7AC" w15:done="0"/>
  <w15:commentEx w15:paraId="03F12B7C" w15:paraIdParent="7350F7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0AD036" w16cid:durableId="26701FB8"/>
  <w16cid:commentId w16cid:paraId="409BEA9B" w16cid:durableId="26701FC8"/>
  <w16cid:commentId w16cid:paraId="398D5B5B" w16cid:durableId="26701FB9"/>
  <w16cid:commentId w16cid:paraId="127B790D" w16cid:durableId="26702138"/>
  <w16cid:commentId w16cid:paraId="72274B7E" w16cid:durableId="26701FBA"/>
  <w16cid:commentId w16cid:paraId="28973E86" w16cid:durableId="26702144"/>
  <w16cid:commentId w16cid:paraId="432DC9A5" w16cid:durableId="26701FBB"/>
  <w16cid:commentId w16cid:paraId="18516847" w16cid:durableId="26702149"/>
  <w16cid:commentId w16cid:paraId="0FD81521" w16cid:durableId="2670214A"/>
  <w16cid:commentId w16cid:paraId="21E6EDF5" w16cid:durableId="26701FBC"/>
  <w16cid:commentId w16cid:paraId="2CF06862" w16cid:durableId="26702153"/>
  <w16cid:commentId w16cid:paraId="7350F7AC" w16cid:durableId="26701FBD"/>
  <w16cid:commentId w16cid:paraId="03F12B7C" w16cid:durableId="267021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A061DE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272F0">
              <w:rPr>
                <w:b/>
                <w:bCs/>
                <w:noProof/>
              </w:rPr>
              <w:t>11</w:t>
            </w:r>
            <w:r>
              <w:rPr>
                <w:b/>
                <w:bCs/>
                <w:sz w:val="24"/>
                <w:szCs w:val="24"/>
              </w:rPr>
              <w:fldChar w:fldCharType="end"/>
            </w:r>
            <w:r>
              <w:t xml:space="preserve"> z </w:t>
            </w:r>
            <w:r w:rsidR="000E1F10">
              <w:rPr>
                <w:b/>
                <w:bCs/>
                <w:noProof/>
              </w:rPr>
              <w:t>9</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786393197">
    <w:abstractNumId w:val="14"/>
  </w:num>
  <w:num w:numId="2" w16cid:durableId="138621153">
    <w:abstractNumId w:val="2"/>
  </w:num>
  <w:num w:numId="3" w16cid:durableId="1220702978">
    <w:abstractNumId w:val="21"/>
  </w:num>
  <w:num w:numId="4" w16cid:durableId="2043481195">
    <w:abstractNumId w:val="11"/>
  </w:num>
  <w:num w:numId="5" w16cid:durableId="1110275194">
    <w:abstractNumId w:val="18"/>
  </w:num>
  <w:num w:numId="6" w16cid:durableId="770973710">
    <w:abstractNumId w:val="3"/>
  </w:num>
  <w:num w:numId="7" w16cid:durableId="1485048940">
    <w:abstractNumId w:val="16"/>
  </w:num>
  <w:num w:numId="8" w16cid:durableId="981613226">
    <w:abstractNumId w:val="0"/>
  </w:num>
  <w:num w:numId="9" w16cid:durableId="1702895806">
    <w:abstractNumId w:val="7"/>
  </w:num>
  <w:num w:numId="10" w16cid:durableId="813909184">
    <w:abstractNumId w:val="4"/>
  </w:num>
  <w:num w:numId="11" w16cid:durableId="1642541384">
    <w:abstractNumId w:val="5"/>
  </w:num>
  <w:num w:numId="12" w16cid:durableId="1504976464">
    <w:abstractNumId w:val="17"/>
  </w:num>
  <w:num w:numId="13" w16cid:durableId="1653295233">
    <w:abstractNumId w:val="15"/>
  </w:num>
  <w:num w:numId="14" w16cid:durableId="495725921">
    <w:abstractNumId w:val="1"/>
  </w:num>
  <w:num w:numId="15" w16cid:durableId="500511341">
    <w:abstractNumId w:val="19"/>
  </w:num>
  <w:num w:numId="16" w16cid:durableId="1097871428">
    <w:abstractNumId w:val="9"/>
  </w:num>
  <w:num w:numId="17" w16cid:durableId="2136823068">
    <w:abstractNumId w:val="13"/>
  </w:num>
  <w:num w:numId="18" w16cid:durableId="696928075">
    <w:abstractNumId w:val="12"/>
  </w:num>
  <w:num w:numId="19" w16cid:durableId="1693068625">
    <w:abstractNumId w:val="10"/>
  </w:num>
  <w:num w:numId="20" w16cid:durableId="885680084">
    <w:abstractNumId w:val="20"/>
  </w:num>
  <w:num w:numId="21" w16cid:durableId="508910697">
    <w:abstractNumId w:val="6"/>
  </w:num>
  <w:num w:numId="22" w16cid:durableId="19407985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autoHyphenation/>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6A04"/>
    <w:rsid w:val="00043DD9"/>
    <w:rsid w:val="00044D68"/>
    <w:rsid w:val="00047D9D"/>
    <w:rsid w:val="0006403E"/>
    <w:rsid w:val="00070663"/>
    <w:rsid w:val="00071880"/>
    <w:rsid w:val="00084E5B"/>
    <w:rsid w:val="00087231"/>
    <w:rsid w:val="00094A69"/>
    <w:rsid w:val="00095944"/>
    <w:rsid w:val="000A1DFB"/>
    <w:rsid w:val="000A2F32"/>
    <w:rsid w:val="000A3938"/>
    <w:rsid w:val="000B059E"/>
    <w:rsid w:val="000B3E49"/>
    <w:rsid w:val="000C4C76"/>
    <w:rsid w:val="000C5E00"/>
    <w:rsid w:val="000E0060"/>
    <w:rsid w:val="000E1828"/>
    <w:rsid w:val="000E1F10"/>
    <w:rsid w:val="000E4BF8"/>
    <w:rsid w:val="000F0F9C"/>
    <w:rsid w:val="000F20A9"/>
    <w:rsid w:val="000F307B"/>
    <w:rsid w:val="000F30B9"/>
    <w:rsid w:val="0011693F"/>
    <w:rsid w:val="00117527"/>
    <w:rsid w:val="00120F79"/>
    <w:rsid w:val="00122388"/>
    <w:rsid w:val="00124C3D"/>
    <w:rsid w:val="00126F8F"/>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272F0"/>
    <w:rsid w:val="00237279"/>
    <w:rsid w:val="00240D69"/>
    <w:rsid w:val="00241B5E"/>
    <w:rsid w:val="00252087"/>
    <w:rsid w:val="00255C32"/>
    <w:rsid w:val="00260F0A"/>
    <w:rsid w:val="00263392"/>
    <w:rsid w:val="00265194"/>
    <w:rsid w:val="00275EDE"/>
    <w:rsid w:val="00276C00"/>
    <w:rsid w:val="002825F1"/>
    <w:rsid w:val="00293351"/>
    <w:rsid w:val="00294349"/>
    <w:rsid w:val="002A3C02"/>
    <w:rsid w:val="002A3E04"/>
    <w:rsid w:val="002A5452"/>
    <w:rsid w:val="002B4889"/>
    <w:rsid w:val="002B50C0"/>
    <w:rsid w:val="002B6F21"/>
    <w:rsid w:val="002C65BC"/>
    <w:rsid w:val="002D3D4A"/>
    <w:rsid w:val="002D7ADA"/>
    <w:rsid w:val="002E2FAF"/>
    <w:rsid w:val="002F29A3"/>
    <w:rsid w:val="0030196F"/>
    <w:rsid w:val="00302775"/>
    <w:rsid w:val="00304D04"/>
    <w:rsid w:val="00310D8E"/>
    <w:rsid w:val="003221F2"/>
    <w:rsid w:val="00322614"/>
    <w:rsid w:val="00334A24"/>
    <w:rsid w:val="003410FE"/>
    <w:rsid w:val="003441F1"/>
    <w:rsid w:val="003508E7"/>
    <w:rsid w:val="003542F1"/>
    <w:rsid w:val="00356A3E"/>
    <w:rsid w:val="00356FAD"/>
    <w:rsid w:val="003642B8"/>
    <w:rsid w:val="00387518"/>
    <w:rsid w:val="00392919"/>
    <w:rsid w:val="003A4115"/>
    <w:rsid w:val="003A71BA"/>
    <w:rsid w:val="003B5B7A"/>
    <w:rsid w:val="003C7325"/>
    <w:rsid w:val="003D4F30"/>
    <w:rsid w:val="003D7DD0"/>
    <w:rsid w:val="003E3144"/>
    <w:rsid w:val="003F45EE"/>
    <w:rsid w:val="00405EA4"/>
    <w:rsid w:val="0041034F"/>
    <w:rsid w:val="004118A3"/>
    <w:rsid w:val="00423A26"/>
    <w:rsid w:val="00425046"/>
    <w:rsid w:val="004350B8"/>
    <w:rsid w:val="00444AAB"/>
    <w:rsid w:val="00450089"/>
    <w:rsid w:val="004729D1"/>
    <w:rsid w:val="00492B04"/>
    <w:rsid w:val="0049704B"/>
    <w:rsid w:val="004B068C"/>
    <w:rsid w:val="004C1D48"/>
    <w:rsid w:val="004D65CA"/>
    <w:rsid w:val="004F02B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B7F09"/>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4071"/>
    <w:rsid w:val="006731D9"/>
    <w:rsid w:val="00674062"/>
    <w:rsid w:val="006822BC"/>
    <w:rsid w:val="006948D3"/>
    <w:rsid w:val="006A60AA"/>
    <w:rsid w:val="006B034F"/>
    <w:rsid w:val="006B5117"/>
    <w:rsid w:val="006C78AE"/>
    <w:rsid w:val="006E0CFA"/>
    <w:rsid w:val="006E6205"/>
    <w:rsid w:val="00701800"/>
    <w:rsid w:val="00703811"/>
    <w:rsid w:val="007243F4"/>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C7364"/>
    <w:rsid w:val="007D1990"/>
    <w:rsid w:val="007D2C34"/>
    <w:rsid w:val="007D38BD"/>
    <w:rsid w:val="007D3F21"/>
    <w:rsid w:val="007E341A"/>
    <w:rsid w:val="007F126F"/>
    <w:rsid w:val="007F2B44"/>
    <w:rsid w:val="007F320C"/>
    <w:rsid w:val="00801990"/>
    <w:rsid w:val="00803FBE"/>
    <w:rsid w:val="00805178"/>
    <w:rsid w:val="00806134"/>
    <w:rsid w:val="008115E4"/>
    <w:rsid w:val="00830306"/>
    <w:rsid w:val="00830B70"/>
    <w:rsid w:val="00840749"/>
    <w:rsid w:val="00845C28"/>
    <w:rsid w:val="00870787"/>
    <w:rsid w:val="0087452F"/>
    <w:rsid w:val="00875528"/>
    <w:rsid w:val="00884686"/>
    <w:rsid w:val="008859D1"/>
    <w:rsid w:val="00891775"/>
    <w:rsid w:val="008A332F"/>
    <w:rsid w:val="008A52F6"/>
    <w:rsid w:val="008B1633"/>
    <w:rsid w:val="008C4BCD"/>
    <w:rsid w:val="008C4E00"/>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0CF1"/>
    <w:rsid w:val="00A11788"/>
    <w:rsid w:val="00A30847"/>
    <w:rsid w:val="00A36AE2"/>
    <w:rsid w:val="00A43E49"/>
    <w:rsid w:val="00A44EA2"/>
    <w:rsid w:val="00A56D63"/>
    <w:rsid w:val="00A67685"/>
    <w:rsid w:val="00A728AE"/>
    <w:rsid w:val="00A750C6"/>
    <w:rsid w:val="00A804AE"/>
    <w:rsid w:val="00A86449"/>
    <w:rsid w:val="00A87C1C"/>
    <w:rsid w:val="00A92887"/>
    <w:rsid w:val="00A942E0"/>
    <w:rsid w:val="00AA4CAB"/>
    <w:rsid w:val="00AA51AD"/>
    <w:rsid w:val="00AA730D"/>
    <w:rsid w:val="00AB2E01"/>
    <w:rsid w:val="00AC7E26"/>
    <w:rsid w:val="00AD45BB"/>
    <w:rsid w:val="00AE1643"/>
    <w:rsid w:val="00AE3A6C"/>
    <w:rsid w:val="00AF09B8"/>
    <w:rsid w:val="00AF567D"/>
    <w:rsid w:val="00B10058"/>
    <w:rsid w:val="00B14205"/>
    <w:rsid w:val="00B17709"/>
    <w:rsid w:val="00B23828"/>
    <w:rsid w:val="00B27EE9"/>
    <w:rsid w:val="00B41415"/>
    <w:rsid w:val="00B440C3"/>
    <w:rsid w:val="00B46B7D"/>
    <w:rsid w:val="00B50560"/>
    <w:rsid w:val="00B54C32"/>
    <w:rsid w:val="00B5532F"/>
    <w:rsid w:val="00B633F1"/>
    <w:rsid w:val="00B64B3C"/>
    <w:rsid w:val="00B673C6"/>
    <w:rsid w:val="00B74859"/>
    <w:rsid w:val="00B87D3D"/>
    <w:rsid w:val="00B91243"/>
    <w:rsid w:val="00B91FA5"/>
    <w:rsid w:val="00BA481C"/>
    <w:rsid w:val="00BA58A3"/>
    <w:rsid w:val="00BB059E"/>
    <w:rsid w:val="00BB18FD"/>
    <w:rsid w:val="00BB2420"/>
    <w:rsid w:val="00BB49AC"/>
    <w:rsid w:val="00BB57DA"/>
    <w:rsid w:val="00BB5ACE"/>
    <w:rsid w:val="00BC055E"/>
    <w:rsid w:val="00BC1BD2"/>
    <w:rsid w:val="00BC6BE4"/>
    <w:rsid w:val="00BE47CD"/>
    <w:rsid w:val="00BE5AEE"/>
    <w:rsid w:val="00BE5BF9"/>
    <w:rsid w:val="00C00F03"/>
    <w:rsid w:val="00C1106C"/>
    <w:rsid w:val="00C260E8"/>
    <w:rsid w:val="00C26361"/>
    <w:rsid w:val="00C302F1"/>
    <w:rsid w:val="00C3575F"/>
    <w:rsid w:val="00C42AEA"/>
    <w:rsid w:val="00C45166"/>
    <w:rsid w:val="00C57985"/>
    <w:rsid w:val="00C6751B"/>
    <w:rsid w:val="00C859A8"/>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0C72"/>
    <w:rsid w:val="00DA34DF"/>
    <w:rsid w:val="00DB47E8"/>
    <w:rsid w:val="00DB69FD"/>
    <w:rsid w:val="00DC0A8A"/>
    <w:rsid w:val="00DC1705"/>
    <w:rsid w:val="00DC39A9"/>
    <w:rsid w:val="00DC41ED"/>
    <w:rsid w:val="00DC4C79"/>
    <w:rsid w:val="00DD422D"/>
    <w:rsid w:val="00DE6249"/>
    <w:rsid w:val="00DE731D"/>
    <w:rsid w:val="00DF2345"/>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7E5A"/>
    <w:rsid w:val="00EA0825"/>
    <w:rsid w:val="00EA0B4F"/>
    <w:rsid w:val="00EB00AB"/>
    <w:rsid w:val="00EC2AFC"/>
    <w:rsid w:val="00ED3CE4"/>
    <w:rsid w:val="00ED7A60"/>
    <w:rsid w:val="00F00387"/>
    <w:rsid w:val="00F138F7"/>
    <w:rsid w:val="00F2008A"/>
    <w:rsid w:val="00F21D9E"/>
    <w:rsid w:val="00F25348"/>
    <w:rsid w:val="00F40A3C"/>
    <w:rsid w:val="00F45506"/>
    <w:rsid w:val="00F60062"/>
    <w:rsid w:val="00F613CC"/>
    <w:rsid w:val="00F74B28"/>
    <w:rsid w:val="00F76777"/>
    <w:rsid w:val="00F77E28"/>
    <w:rsid w:val="00F83F2F"/>
    <w:rsid w:val="00F8545E"/>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 w:type="paragraph" w:styleId="Poprawka">
    <w:name w:val="Revision"/>
    <w:hidden/>
    <w:uiPriority w:val="99"/>
    <w:semiHidden/>
    <w:rsid w:val="008115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zabytek.pl" TargetMode="External"/><Relationship Id="rId18" Type="http://schemas.openxmlformats.org/officeDocument/2006/relationships/hyperlink" Target="http://www.mapy.zabytek.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py.zabytek.gov.pl" TargetMode="External"/><Relationship Id="rId17" Type="http://schemas.openxmlformats.org/officeDocument/2006/relationships/hyperlink" Target="http://www.zabytek.pl" TargetMode="External"/><Relationship Id="rId2" Type="http://schemas.openxmlformats.org/officeDocument/2006/relationships/numbering" Target="numbering.xml"/><Relationship Id="rId16" Type="http://schemas.openxmlformats.org/officeDocument/2006/relationships/hyperlink" Target="http://www.mapy.zabytek.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bytek.pl" TargetMode="External"/><Relationship Id="rId5" Type="http://schemas.openxmlformats.org/officeDocument/2006/relationships/webSettings" Target="webSettings.xml"/><Relationship Id="rId15" Type="http://schemas.openxmlformats.org/officeDocument/2006/relationships/hyperlink" Target="http://www.zbytek.pl" TargetMode="External"/><Relationship Id="rId10" Type="http://schemas.microsoft.com/office/2016/09/relationships/commentsIds" Target="commentsIds.xml"/><Relationship Id="rId19" Type="http://schemas.openxmlformats.org/officeDocument/2006/relationships/hyperlink" Target="mailto:aadamczyk@nid.p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mapy.zabytek.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FD774-2882-4ADC-99D8-0DF327B58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2657</Words>
  <Characters>15948</Characters>
  <Application>Microsoft Office Word</Application>
  <DocSecurity>4</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2022-07-06T12:57:00Z</dcterms:created>
  <dcterms:modified xsi:type="dcterms:W3CDTF">2022-07-06T12:57:00Z</dcterms:modified>
</cp:coreProperties>
</file>